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7809" w:rsidP="00877809">
      <w:pPr>
        <w:jc w:val="right"/>
      </w:pPr>
      <w:r w:rsidRPr="00CD35CF">
        <w:rPr>
          <w:b/>
          <w:sz w:val="27"/>
          <w:szCs w:val="27"/>
        </w:rPr>
        <w:t xml:space="preserve">                                                     </w:t>
      </w:r>
      <w:r w:rsidRPr="00326E4F">
        <w:t>дело № 5-</w:t>
      </w:r>
      <w:r w:rsidR="00B06582">
        <w:t>3552</w:t>
      </w:r>
      <w:r>
        <w:t>-0501</w:t>
      </w:r>
      <w:r w:rsidRPr="00326E4F">
        <w:t>/202</w:t>
      </w:r>
      <w:r>
        <w:t>5</w:t>
      </w:r>
    </w:p>
    <w:p w:rsidR="00877809" w:rsidP="00877809">
      <w:pPr>
        <w:jc w:val="right"/>
      </w:pPr>
      <w:r>
        <w:t>УИД:</w:t>
      </w:r>
      <w:r w:rsidRPr="00B506C9">
        <w:t>86</w:t>
      </w:r>
      <w:r>
        <w:rPr>
          <w:lang w:val="en-US"/>
        </w:rPr>
        <w:t>MS</w:t>
      </w:r>
      <w:r w:rsidRPr="00B506C9">
        <w:t>0005-01-2</w:t>
      </w:r>
      <w:r w:rsidR="00B06582">
        <w:t>025-006654-56</w:t>
      </w:r>
    </w:p>
    <w:p w:rsidR="00877809" w:rsidRPr="004F35EB" w:rsidP="00877809">
      <w:pPr>
        <w:jc w:val="right"/>
      </w:pPr>
    </w:p>
    <w:p w:rsidR="00877809" w:rsidRPr="00E8167F" w:rsidP="00877809">
      <w:pPr>
        <w:spacing w:line="120" w:lineRule="auto"/>
        <w:jc w:val="right"/>
        <w:rPr>
          <w:b/>
          <w:sz w:val="28"/>
          <w:szCs w:val="28"/>
        </w:rPr>
      </w:pPr>
    </w:p>
    <w:p w:rsidR="00877809" w:rsidRPr="00E8167F" w:rsidP="00877809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E8167F">
        <w:rPr>
          <w:rFonts w:ascii="Times New Roman" w:hAnsi="Times New Roman"/>
          <w:b w:val="0"/>
          <w:sz w:val="28"/>
          <w:szCs w:val="28"/>
        </w:rPr>
        <w:t xml:space="preserve">ПОСТАНОВЛЕНИЕ  </w:t>
      </w:r>
    </w:p>
    <w:p w:rsidR="00877809" w:rsidP="00877809">
      <w:pPr>
        <w:suppressAutoHyphens/>
        <w:jc w:val="center"/>
        <w:rPr>
          <w:sz w:val="28"/>
          <w:szCs w:val="28"/>
          <w:lang w:eastAsia="ar-SA"/>
        </w:rPr>
      </w:pPr>
      <w:r w:rsidRPr="00E8167F">
        <w:rPr>
          <w:sz w:val="28"/>
          <w:szCs w:val="28"/>
        </w:rPr>
        <w:t xml:space="preserve">по делу об административном правонарушении  </w:t>
      </w:r>
    </w:p>
    <w:p w:rsidR="00877809" w:rsidP="00877809">
      <w:pPr>
        <w:rPr>
          <w:sz w:val="28"/>
          <w:szCs w:val="28"/>
          <w:lang w:eastAsia="ar-SA"/>
        </w:rPr>
      </w:pPr>
    </w:p>
    <w:p w:rsidR="00877809" w:rsidRPr="00E8167F" w:rsidP="00877809">
      <w:pPr>
        <w:rPr>
          <w:sz w:val="28"/>
          <w:szCs w:val="28"/>
        </w:rPr>
      </w:pPr>
      <w:r>
        <w:rPr>
          <w:sz w:val="28"/>
          <w:szCs w:val="28"/>
        </w:rPr>
        <w:t>3 октября 2025</w:t>
      </w:r>
      <w:r w:rsidRPr="00E8167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</w:t>
      </w:r>
      <w:r w:rsidRPr="00E8167F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</w:t>
      </w:r>
      <w:r w:rsidRPr="00E8167F">
        <w:rPr>
          <w:sz w:val="28"/>
          <w:szCs w:val="28"/>
        </w:rPr>
        <w:t>город Нефтеюганск</w:t>
      </w:r>
    </w:p>
    <w:p w:rsidR="00877809" w:rsidRPr="00E8167F" w:rsidP="00877809">
      <w:pPr>
        <w:rPr>
          <w:sz w:val="28"/>
          <w:szCs w:val="28"/>
        </w:rPr>
      </w:pPr>
    </w:p>
    <w:p w:rsidR="00877809" w:rsidRPr="009D1E95" w:rsidP="00877809">
      <w:pPr>
        <w:ind w:right="-2" w:firstLine="708"/>
        <w:jc w:val="both"/>
        <w:rPr>
          <w:sz w:val="28"/>
          <w:szCs w:val="28"/>
        </w:rPr>
      </w:pPr>
      <w:r w:rsidRPr="009D1E95">
        <w:rPr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(628305, ХМАО-Югра, г. Нефтеюганск, ул. Сургутская, 10), </w:t>
      </w:r>
    </w:p>
    <w:p w:rsidR="00877809" w:rsidRPr="009D1E95" w:rsidP="00877809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9D1E95">
        <w:rPr>
          <w:sz w:val="28"/>
          <w:szCs w:val="28"/>
        </w:rPr>
        <w:t>рассмотрев в открытом судебном заседании дело</w:t>
      </w:r>
      <w:r w:rsidRPr="009D1E95">
        <w:rPr>
          <w:sz w:val="28"/>
          <w:szCs w:val="28"/>
        </w:rPr>
        <w:t xml:space="preserve"> об административном правонарушении в отношении:</w:t>
      </w:r>
    </w:p>
    <w:p w:rsidR="00877809" w:rsidRPr="004F35EB" w:rsidP="00B7446F">
      <w:pPr>
        <w:tabs>
          <w:tab w:val="left" w:pos="567"/>
        </w:tabs>
        <w:ind w:left="567" w:right="-2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>
        <w:rPr>
          <w:sz w:val="28"/>
          <w:szCs w:val="28"/>
        </w:rPr>
        <w:t>А.</w:t>
      </w:r>
      <w:r>
        <w:rPr>
          <w:sz w:val="28"/>
          <w:szCs w:val="28"/>
        </w:rPr>
        <w:t>А.</w:t>
      </w:r>
      <w:r w:rsidRPr="00E8167F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уроженки ***</w:t>
      </w:r>
      <w:r>
        <w:rPr>
          <w:sz w:val="28"/>
          <w:szCs w:val="28"/>
        </w:rPr>
        <w:t>, работающей ***</w:t>
      </w:r>
      <w:r>
        <w:rPr>
          <w:sz w:val="28"/>
          <w:szCs w:val="28"/>
        </w:rPr>
        <w:t>, зарегистрированной и проживающей по а</w:t>
      </w:r>
      <w:r>
        <w:rPr>
          <w:sz w:val="28"/>
          <w:szCs w:val="28"/>
        </w:rPr>
        <w:t>дресу: ***</w:t>
      </w:r>
      <w:r>
        <w:rPr>
          <w:sz w:val="28"/>
          <w:szCs w:val="28"/>
        </w:rPr>
        <w:t>, паспорт: ***</w:t>
      </w:r>
      <w:r>
        <w:rPr>
          <w:sz w:val="28"/>
          <w:szCs w:val="28"/>
        </w:rPr>
        <w:t>,</w:t>
      </w:r>
    </w:p>
    <w:p w:rsidR="00877809" w:rsidP="00877809">
      <w:pPr>
        <w:jc w:val="both"/>
        <w:rPr>
          <w:rFonts w:eastAsia="Calibri"/>
          <w:sz w:val="28"/>
          <w:szCs w:val="28"/>
        </w:rPr>
      </w:pPr>
      <w:r w:rsidRPr="00E8167F">
        <w:rPr>
          <w:rFonts w:eastAsia="Calibri"/>
          <w:sz w:val="28"/>
          <w:szCs w:val="28"/>
        </w:rPr>
        <w:t>в совершении административного правонарушения, предусмотренного ч.5 ст. 12.15 Кодекса Российской Федерации об административных правонарушениях,</w:t>
      </w:r>
    </w:p>
    <w:p w:rsidR="0025361E" w:rsidRPr="00166654" w:rsidP="0025361E">
      <w:pPr>
        <w:jc w:val="center"/>
        <w:rPr>
          <w:bCs/>
          <w:sz w:val="28"/>
          <w:szCs w:val="28"/>
        </w:rPr>
      </w:pPr>
      <w:r w:rsidRPr="00166654">
        <w:rPr>
          <w:bCs/>
          <w:sz w:val="28"/>
          <w:szCs w:val="28"/>
        </w:rPr>
        <w:t xml:space="preserve">У С Т А Н О </w:t>
      </w:r>
      <w:r w:rsidRPr="00166654">
        <w:rPr>
          <w:bCs/>
          <w:sz w:val="28"/>
          <w:szCs w:val="28"/>
        </w:rPr>
        <w:t>В И Л:</w:t>
      </w:r>
    </w:p>
    <w:p w:rsidR="0025361E" w:rsidRPr="00166654" w:rsidP="00B744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>
        <w:rPr>
          <w:sz w:val="28"/>
          <w:szCs w:val="28"/>
        </w:rPr>
        <w:t>А.А.</w:t>
      </w:r>
      <w:r w:rsidR="00877809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в ***</w:t>
      </w:r>
      <w:r w:rsidRPr="00166654" w:rsidR="0035512A">
        <w:rPr>
          <w:sz w:val="28"/>
          <w:szCs w:val="28"/>
        </w:rPr>
        <w:t xml:space="preserve"> на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управляла</w:t>
      </w:r>
      <w:r w:rsidR="00D17D7E">
        <w:rPr>
          <w:sz w:val="28"/>
          <w:szCs w:val="28"/>
        </w:rPr>
        <w:t xml:space="preserve"> транспортным средством </w:t>
      </w:r>
      <w:r>
        <w:rPr>
          <w:sz w:val="28"/>
          <w:szCs w:val="28"/>
        </w:rPr>
        <w:t>***</w:t>
      </w:r>
      <w:r w:rsidR="00D17D7E">
        <w:rPr>
          <w:sz w:val="28"/>
          <w:szCs w:val="28"/>
        </w:rPr>
        <w:t xml:space="preserve">, </w:t>
      </w:r>
      <w:r>
        <w:rPr>
          <w:sz w:val="28"/>
          <w:szCs w:val="28"/>
        </w:rPr>
        <w:t>г/н ***</w:t>
      </w:r>
      <w:r w:rsidR="00D17D7E">
        <w:rPr>
          <w:sz w:val="28"/>
          <w:szCs w:val="28"/>
        </w:rPr>
        <w:t>,</w:t>
      </w:r>
      <w:r>
        <w:rPr>
          <w:sz w:val="28"/>
          <w:szCs w:val="28"/>
        </w:rPr>
        <w:t xml:space="preserve"> двигаясь со стороны г. ***</w:t>
      </w:r>
      <w:r>
        <w:rPr>
          <w:sz w:val="28"/>
          <w:szCs w:val="28"/>
        </w:rPr>
        <w:t xml:space="preserve"> по направлению г. ***</w:t>
      </w:r>
      <w:r>
        <w:rPr>
          <w:sz w:val="28"/>
          <w:szCs w:val="28"/>
        </w:rPr>
        <w:t xml:space="preserve"> совершила обгон впереди двигающихся двух грузовых транспортных средств в составе полуприцепа с выездом на полосу дороги предназначенную для движения встречных транспортных средств, с пересечением линии разметки 1.1, </w:t>
      </w:r>
      <w:r w:rsidRPr="00166654">
        <w:rPr>
          <w:sz w:val="28"/>
          <w:szCs w:val="28"/>
        </w:rPr>
        <w:t>ч</w:t>
      </w:r>
      <w:r w:rsidRPr="00166654" w:rsidR="0048440A">
        <w:rPr>
          <w:sz w:val="28"/>
          <w:szCs w:val="28"/>
        </w:rPr>
        <w:t>е</w:t>
      </w:r>
      <w:r w:rsidR="00D17D7E">
        <w:rPr>
          <w:sz w:val="28"/>
          <w:szCs w:val="28"/>
        </w:rPr>
        <w:t>м нарушил</w:t>
      </w:r>
      <w:r>
        <w:rPr>
          <w:sz w:val="28"/>
          <w:szCs w:val="28"/>
        </w:rPr>
        <w:t>а</w:t>
      </w:r>
      <w:r w:rsidR="00D17D7E">
        <w:rPr>
          <w:sz w:val="28"/>
          <w:szCs w:val="28"/>
        </w:rPr>
        <w:t xml:space="preserve"> п.1.3</w:t>
      </w:r>
      <w:r w:rsidR="00877809">
        <w:rPr>
          <w:sz w:val="28"/>
          <w:szCs w:val="28"/>
        </w:rPr>
        <w:t>, 9.1.1</w:t>
      </w:r>
      <w:r w:rsidR="00D17D7E">
        <w:rPr>
          <w:sz w:val="28"/>
          <w:szCs w:val="28"/>
        </w:rPr>
        <w:t xml:space="preserve"> </w:t>
      </w:r>
      <w:r w:rsidRPr="00166654" w:rsidR="00BA47C6">
        <w:rPr>
          <w:sz w:val="28"/>
          <w:szCs w:val="28"/>
        </w:rPr>
        <w:t>ПДД РФ. Д</w:t>
      </w:r>
      <w:r w:rsidRPr="00166654" w:rsidR="0048440A">
        <w:rPr>
          <w:sz w:val="28"/>
          <w:szCs w:val="28"/>
        </w:rPr>
        <w:t xml:space="preserve">анное правонарушение совершено повторно, постановление </w:t>
      </w:r>
      <w:r>
        <w:rPr>
          <w:sz w:val="28"/>
          <w:szCs w:val="28"/>
        </w:rPr>
        <w:t>***</w:t>
      </w:r>
      <w:r w:rsidR="00D17D7E">
        <w:rPr>
          <w:sz w:val="28"/>
          <w:szCs w:val="28"/>
        </w:rPr>
        <w:t xml:space="preserve"> </w:t>
      </w:r>
      <w:r w:rsidRPr="00166654" w:rsidR="0048440A">
        <w:rPr>
          <w:sz w:val="28"/>
          <w:szCs w:val="28"/>
        </w:rPr>
        <w:t>по ч.4 ст.12.15 КоАП РФ.</w:t>
      </w:r>
    </w:p>
    <w:p w:rsidR="00541BA4" w:rsidRPr="004724F2" w:rsidP="00B7446F">
      <w:pPr>
        <w:ind w:firstLine="567"/>
        <w:jc w:val="both"/>
        <w:rPr>
          <w:color w:val="FF0000"/>
          <w:sz w:val="28"/>
          <w:szCs w:val="28"/>
        </w:rPr>
      </w:pPr>
      <w:r w:rsidRPr="00166654">
        <w:rPr>
          <w:sz w:val="28"/>
          <w:szCs w:val="28"/>
        </w:rPr>
        <w:t>В судебно</w:t>
      </w:r>
      <w:r w:rsidRPr="00166654" w:rsidR="0048440A">
        <w:rPr>
          <w:sz w:val="28"/>
          <w:szCs w:val="28"/>
        </w:rPr>
        <w:t>м</w:t>
      </w:r>
      <w:r w:rsidRPr="00166654">
        <w:rPr>
          <w:sz w:val="28"/>
          <w:szCs w:val="28"/>
        </w:rPr>
        <w:t xml:space="preserve"> заседани</w:t>
      </w:r>
      <w:r w:rsidRPr="00166654" w:rsidR="0048440A">
        <w:rPr>
          <w:sz w:val="28"/>
          <w:szCs w:val="28"/>
        </w:rPr>
        <w:t>и</w:t>
      </w:r>
      <w:r w:rsidRPr="00166654">
        <w:rPr>
          <w:sz w:val="28"/>
          <w:szCs w:val="28"/>
        </w:rPr>
        <w:t xml:space="preserve"> </w:t>
      </w:r>
      <w:r w:rsidR="00B0658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B06582">
        <w:rPr>
          <w:sz w:val="28"/>
          <w:szCs w:val="28"/>
        </w:rPr>
        <w:t>А.А.</w:t>
      </w:r>
      <w:r w:rsidR="005A5489">
        <w:rPr>
          <w:sz w:val="28"/>
          <w:szCs w:val="28"/>
        </w:rPr>
        <w:t>, вину в с</w:t>
      </w:r>
      <w:r w:rsidR="00877809">
        <w:rPr>
          <w:sz w:val="28"/>
          <w:szCs w:val="28"/>
        </w:rPr>
        <w:t>овершении правонарушения признал</w:t>
      </w:r>
      <w:r w:rsidR="00B06582">
        <w:rPr>
          <w:sz w:val="28"/>
          <w:szCs w:val="28"/>
        </w:rPr>
        <w:t xml:space="preserve">а. </w:t>
      </w:r>
      <w:r w:rsidR="005A5489">
        <w:rPr>
          <w:sz w:val="28"/>
          <w:szCs w:val="28"/>
        </w:rPr>
        <w:t>Дополнительно пояснил</w:t>
      </w:r>
      <w:r w:rsidR="00B06582">
        <w:rPr>
          <w:sz w:val="28"/>
          <w:szCs w:val="28"/>
        </w:rPr>
        <w:t>а</w:t>
      </w:r>
      <w:r w:rsidR="005A548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выехала на обгон грузовых транспортных средств </w:t>
      </w:r>
      <w:r>
        <w:rPr>
          <w:sz w:val="28"/>
          <w:szCs w:val="28"/>
        </w:rPr>
        <w:t>на разрешающей разметке, для возврата на свою полосу между грузовыми транспортными средствами не было места, для предотвращения аварийной ситуации, завершила маневр с пересечением сплошной линии разм</w:t>
      </w:r>
      <w:r w:rsidR="004724F2">
        <w:rPr>
          <w:sz w:val="28"/>
          <w:szCs w:val="28"/>
        </w:rPr>
        <w:t xml:space="preserve">етки. </w:t>
      </w:r>
      <w:r w:rsidR="00BA32CC">
        <w:rPr>
          <w:sz w:val="28"/>
          <w:szCs w:val="28"/>
        </w:rPr>
        <w:t xml:space="preserve">В протоколе и в схеме указано что был совершен обгон двух грузовых транспортных средств, что не соответствует действительности. Работа </w:t>
      </w:r>
      <w:r>
        <w:rPr>
          <w:sz w:val="28"/>
          <w:szCs w:val="28"/>
        </w:rPr>
        <w:t>***</w:t>
      </w:r>
      <w:r w:rsidR="00BA32CC">
        <w:rPr>
          <w:sz w:val="28"/>
          <w:szCs w:val="28"/>
        </w:rPr>
        <w:t xml:space="preserve"> является для нее дополнительным источником дохода. </w:t>
      </w:r>
    </w:p>
    <w:p w:rsidR="0025361E" w:rsidRPr="00166654" w:rsidP="00B7446F">
      <w:pPr>
        <w:ind w:firstLine="567"/>
        <w:contextualSpacing/>
        <w:jc w:val="both"/>
        <w:rPr>
          <w:sz w:val="28"/>
          <w:szCs w:val="28"/>
        </w:rPr>
      </w:pPr>
      <w:r w:rsidRPr="00166654">
        <w:rPr>
          <w:sz w:val="28"/>
          <w:szCs w:val="28"/>
        </w:rPr>
        <w:t xml:space="preserve">Мировой судья, </w:t>
      </w:r>
      <w:r w:rsidRPr="00166654" w:rsidR="00E436A9">
        <w:rPr>
          <w:sz w:val="28"/>
          <w:szCs w:val="28"/>
        </w:rPr>
        <w:t xml:space="preserve">заслушав </w:t>
      </w:r>
      <w:r w:rsidR="00541BA4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541BA4">
        <w:rPr>
          <w:sz w:val="28"/>
          <w:szCs w:val="28"/>
        </w:rPr>
        <w:t>А.А.</w:t>
      </w:r>
      <w:r w:rsidR="00DC1CC8">
        <w:rPr>
          <w:sz w:val="28"/>
          <w:szCs w:val="28"/>
        </w:rPr>
        <w:t xml:space="preserve">, </w:t>
      </w:r>
      <w:r w:rsidRPr="00166654">
        <w:rPr>
          <w:sz w:val="28"/>
          <w:szCs w:val="28"/>
        </w:rPr>
        <w:t xml:space="preserve">исследовав материалы дела, считает, что вина </w:t>
      </w:r>
      <w:r w:rsidR="00541BA4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541BA4">
        <w:rPr>
          <w:sz w:val="28"/>
          <w:szCs w:val="28"/>
        </w:rPr>
        <w:t xml:space="preserve">А.А. </w:t>
      </w:r>
      <w:r w:rsidRPr="00166654">
        <w:rPr>
          <w:sz w:val="28"/>
          <w:szCs w:val="28"/>
        </w:rPr>
        <w:t xml:space="preserve">в </w:t>
      </w:r>
      <w:r w:rsidRPr="00166654">
        <w:rPr>
          <w:sz w:val="28"/>
          <w:szCs w:val="28"/>
        </w:rPr>
        <w:t>совершении правонарушения полностью доказана и подтверждается следующими доказательствами:</w:t>
      </w:r>
    </w:p>
    <w:p w:rsidR="0025361E" w:rsidRPr="00166654" w:rsidP="00B7446F">
      <w:pPr>
        <w:ind w:firstLine="567"/>
        <w:jc w:val="both"/>
        <w:rPr>
          <w:sz w:val="28"/>
          <w:szCs w:val="28"/>
        </w:rPr>
      </w:pPr>
      <w:r w:rsidRPr="00166654">
        <w:rPr>
          <w:iCs/>
          <w:sz w:val="28"/>
          <w:szCs w:val="28"/>
        </w:rPr>
        <w:t xml:space="preserve">- протоколом </w:t>
      </w:r>
      <w:r>
        <w:rPr>
          <w:iCs/>
          <w:sz w:val="28"/>
          <w:szCs w:val="28"/>
        </w:rPr>
        <w:t>***</w:t>
      </w:r>
      <w:r w:rsidRPr="00166654">
        <w:rPr>
          <w:iCs/>
          <w:sz w:val="28"/>
          <w:szCs w:val="28"/>
        </w:rPr>
        <w:t xml:space="preserve"> об административном правонарушении от </w:t>
      </w:r>
      <w:r w:rsidR="00541BA4">
        <w:rPr>
          <w:iCs/>
          <w:sz w:val="28"/>
          <w:szCs w:val="28"/>
        </w:rPr>
        <w:t>03.09</w:t>
      </w:r>
      <w:r w:rsidR="00CB3338">
        <w:rPr>
          <w:iCs/>
          <w:sz w:val="28"/>
          <w:szCs w:val="28"/>
        </w:rPr>
        <w:t>.2025</w:t>
      </w:r>
      <w:r w:rsidRPr="00166654">
        <w:rPr>
          <w:iCs/>
          <w:sz w:val="28"/>
          <w:szCs w:val="28"/>
        </w:rPr>
        <w:t xml:space="preserve">, согласно которому </w:t>
      </w:r>
      <w:r w:rsidR="00B0658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B06582">
        <w:rPr>
          <w:sz w:val="28"/>
          <w:szCs w:val="28"/>
        </w:rPr>
        <w:t>А.А.</w:t>
      </w:r>
      <w:r w:rsidR="009F786E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541BA4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Pr="00166654" w:rsidR="00541BA4">
        <w:rPr>
          <w:sz w:val="28"/>
          <w:szCs w:val="28"/>
        </w:rPr>
        <w:t xml:space="preserve"> на </w:t>
      </w:r>
      <w:r>
        <w:rPr>
          <w:sz w:val="28"/>
          <w:szCs w:val="28"/>
        </w:rPr>
        <w:t>***</w:t>
      </w:r>
      <w:r w:rsidR="00541BA4">
        <w:rPr>
          <w:sz w:val="28"/>
          <w:szCs w:val="28"/>
        </w:rPr>
        <w:t xml:space="preserve">, управляла транспортным средством </w:t>
      </w:r>
      <w:r>
        <w:rPr>
          <w:sz w:val="28"/>
          <w:szCs w:val="28"/>
        </w:rPr>
        <w:t>***</w:t>
      </w:r>
      <w:r w:rsidR="00541BA4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541BA4">
        <w:rPr>
          <w:sz w:val="28"/>
          <w:szCs w:val="28"/>
        </w:rPr>
        <w:t xml:space="preserve">, двигаясь со стороны г. </w:t>
      </w:r>
      <w:r>
        <w:rPr>
          <w:sz w:val="28"/>
          <w:szCs w:val="28"/>
        </w:rPr>
        <w:t>***</w:t>
      </w:r>
      <w:r w:rsidR="00541BA4">
        <w:rPr>
          <w:sz w:val="28"/>
          <w:szCs w:val="28"/>
        </w:rPr>
        <w:t xml:space="preserve"> по направлению г. </w:t>
      </w:r>
      <w:r>
        <w:rPr>
          <w:sz w:val="28"/>
          <w:szCs w:val="28"/>
        </w:rPr>
        <w:t>***</w:t>
      </w:r>
      <w:r w:rsidR="00541BA4">
        <w:rPr>
          <w:sz w:val="28"/>
          <w:szCs w:val="28"/>
        </w:rPr>
        <w:t xml:space="preserve"> совершила обгон впереди двигающихся двух грузовых транспортных средств в составе полуприцепа с выездом на полосу дороги предназначенную для движения встречных транспортных средств, с пересечением линии разметки 1.1, </w:t>
      </w:r>
      <w:r w:rsidRPr="00166654" w:rsidR="00541BA4">
        <w:rPr>
          <w:sz w:val="28"/>
          <w:szCs w:val="28"/>
        </w:rPr>
        <w:t>че</w:t>
      </w:r>
      <w:r w:rsidR="00541BA4">
        <w:rPr>
          <w:sz w:val="28"/>
          <w:szCs w:val="28"/>
        </w:rPr>
        <w:t xml:space="preserve">м нарушила п.1.3, 9.1.1 </w:t>
      </w:r>
      <w:r w:rsidRPr="00166654" w:rsidR="00541BA4">
        <w:rPr>
          <w:sz w:val="28"/>
          <w:szCs w:val="28"/>
        </w:rPr>
        <w:t xml:space="preserve">ПДД РФ. Данное правонарушение совершено повторно, постановление </w:t>
      </w:r>
      <w:r>
        <w:rPr>
          <w:sz w:val="28"/>
          <w:szCs w:val="28"/>
        </w:rPr>
        <w:t>***</w:t>
      </w:r>
      <w:r w:rsidR="00541BA4">
        <w:rPr>
          <w:sz w:val="28"/>
          <w:szCs w:val="28"/>
        </w:rPr>
        <w:t xml:space="preserve"> </w:t>
      </w:r>
      <w:r w:rsidRPr="00166654" w:rsidR="00541BA4">
        <w:rPr>
          <w:sz w:val="28"/>
          <w:szCs w:val="28"/>
        </w:rPr>
        <w:t>по ч.4 ст.12.15 КоАП РФ</w:t>
      </w:r>
      <w:r w:rsidR="00950606">
        <w:rPr>
          <w:sz w:val="28"/>
          <w:szCs w:val="28"/>
        </w:rPr>
        <w:t>.</w:t>
      </w:r>
      <w:r w:rsidRPr="00166654">
        <w:rPr>
          <w:sz w:val="28"/>
          <w:szCs w:val="28"/>
        </w:rPr>
        <w:t xml:space="preserve"> При составлении протокола, </w:t>
      </w:r>
      <w:r w:rsidR="00541BA4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541BA4">
        <w:rPr>
          <w:sz w:val="28"/>
          <w:szCs w:val="28"/>
        </w:rPr>
        <w:t>А.А. отказалась от подписи во свех графах протокола</w:t>
      </w:r>
      <w:r w:rsidRPr="00166654">
        <w:rPr>
          <w:sz w:val="28"/>
          <w:szCs w:val="28"/>
        </w:rPr>
        <w:t xml:space="preserve">; </w:t>
      </w:r>
    </w:p>
    <w:p w:rsidR="00950606" w:rsidP="00B7446F">
      <w:pPr>
        <w:ind w:firstLine="567"/>
        <w:jc w:val="both"/>
        <w:rPr>
          <w:sz w:val="28"/>
          <w:szCs w:val="28"/>
        </w:rPr>
      </w:pPr>
      <w:r w:rsidRPr="00166654">
        <w:rPr>
          <w:sz w:val="28"/>
          <w:szCs w:val="28"/>
        </w:rPr>
        <w:t xml:space="preserve">- схемой места совершения административного правонарушения от </w:t>
      </w:r>
      <w:r>
        <w:rPr>
          <w:sz w:val="28"/>
          <w:szCs w:val="28"/>
        </w:rPr>
        <w:t>***</w:t>
      </w:r>
      <w:r w:rsidRPr="00166654" w:rsidR="00461893">
        <w:rPr>
          <w:sz w:val="28"/>
          <w:szCs w:val="28"/>
        </w:rPr>
        <w:t>, согласно которой</w:t>
      </w:r>
      <w:r>
        <w:rPr>
          <w:sz w:val="28"/>
          <w:szCs w:val="28"/>
        </w:rPr>
        <w:t xml:space="preserve"> ***</w:t>
      </w:r>
      <w:r w:rsidR="00541BA4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Pr="00166654" w:rsidR="00541BA4">
        <w:rPr>
          <w:sz w:val="28"/>
          <w:szCs w:val="28"/>
        </w:rPr>
        <w:t xml:space="preserve"> на </w:t>
      </w:r>
      <w:r>
        <w:rPr>
          <w:sz w:val="28"/>
          <w:szCs w:val="28"/>
        </w:rPr>
        <w:t>***</w:t>
      </w:r>
      <w:r w:rsidR="00541BA4">
        <w:rPr>
          <w:sz w:val="28"/>
          <w:szCs w:val="28"/>
        </w:rPr>
        <w:t xml:space="preserve">, управляла транспортным средством </w:t>
      </w:r>
      <w:r>
        <w:rPr>
          <w:sz w:val="28"/>
          <w:szCs w:val="28"/>
        </w:rPr>
        <w:t>***</w:t>
      </w:r>
      <w:r w:rsidR="00541BA4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541BA4">
        <w:rPr>
          <w:sz w:val="28"/>
          <w:szCs w:val="28"/>
        </w:rPr>
        <w:t xml:space="preserve">, двигаясь со стороны г. </w:t>
      </w:r>
      <w:r>
        <w:rPr>
          <w:sz w:val="28"/>
          <w:szCs w:val="28"/>
        </w:rPr>
        <w:t>***</w:t>
      </w:r>
      <w:r w:rsidR="00541BA4">
        <w:rPr>
          <w:sz w:val="28"/>
          <w:szCs w:val="28"/>
        </w:rPr>
        <w:t xml:space="preserve"> по направлению г. </w:t>
      </w:r>
      <w:r>
        <w:rPr>
          <w:sz w:val="28"/>
          <w:szCs w:val="28"/>
        </w:rPr>
        <w:t>***</w:t>
      </w:r>
      <w:r w:rsidR="00541BA4">
        <w:rPr>
          <w:sz w:val="28"/>
          <w:szCs w:val="28"/>
        </w:rPr>
        <w:t xml:space="preserve"> совершила обгон впереди двигающихся двух грузовых транспортных средств в составе полуприцепа с выездом на полосу дороги предназначенную для движения встречных транспортных средств, с пересечением линии разметки 1.1. От подписи В</w:t>
      </w:r>
      <w:r>
        <w:rPr>
          <w:sz w:val="28"/>
          <w:szCs w:val="28"/>
        </w:rPr>
        <w:t>.</w:t>
      </w:r>
      <w:r w:rsidR="00541BA4">
        <w:rPr>
          <w:sz w:val="28"/>
          <w:szCs w:val="28"/>
        </w:rPr>
        <w:t>А.А. отказалась</w:t>
      </w:r>
      <w:r>
        <w:rPr>
          <w:sz w:val="28"/>
          <w:szCs w:val="28"/>
        </w:rPr>
        <w:t>;</w:t>
      </w:r>
    </w:p>
    <w:p w:rsidR="00541BA4" w:rsidP="00B744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ИДПС взвода № 2 роты № 2 ОБ ДПС ГИБДД УМВД Росси по ХМАО-Югре от 0</w:t>
      </w:r>
      <w:r>
        <w:rPr>
          <w:sz w:val="28"/>
          <w:szCs w:val="28"/>
        </w:rPr>
        <w:t>3.09.2025</w:t>
      </w:r>
      <w:r w:rsidR="004724F2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="004724F2">
        <w:rPr>
          <w:sz w:val="28"/>
          <w:szCs w:val="28"/>
        </w:rPr>
        <w:t>П.В.</w:t>
      </w:r>
      <w:r>
        <w:rPr>
          <w:sz w:val="28"/>
          <w:szCs w:val="28"/>
        </w:rPr>
        <w:t xml:space="preserve"> </w:t>
      </w:r>
      <w:r w:rsidR="004724F2">
        <w:rPr>
          <w:sz w:val="28"/>
          <w:szCs w:val="28"/>
        </w:rPr>
        <w:t xml:space="preserve">из которого следует, находясь на </w:t>
      </w:r>
      <w:r>
        <w:rPr>
          <w:sz w:val="28"/>
          <w:szCs w:val="28"/>
        </w:rPr>
        <w:t>***</w:t>
      </w:r>
      <w:r w:rsidR="004724F2">
        <w:rPr>
          <w:sz w:val="28"/>
          <w:szCs w:val="28"/>
        </w:rPr>
        <w:t xml:space="preserve">, в </w:t>
      </w:r>
      <w:r>
        <w:rPr>
          <w:sz w:val="28"/>
          <w:szCs w:val="28"/>
        </w:rPr>
        <w:t>***</w:t>
      </w:r>
      <w:r w:rsidR="004724F2">
        <w:rPr>
          <w:sz w:val="28"/>
          <w:szCs w:val="28"/>
        </w:rPr>
        <w:t xml:space="preserve"> к ним подъехал </w:t>
      </w:r>
      <w:r w:rsidR="004724F2">
        <w:rPr>
          <w:sz w:val="28"/>
          <w:szCs w:val="28"/>
        </w:rPr>
        <w:t>ст.ИДПС</w:t>
      </w:r>
      <w:r w:rsidR="004724F2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="004724F2">
        <w:rPr>
          <w:sz w:val="28"/>
          <w:szCs w:val="28"/>
        </w:rPr>
        <w:t>Е.В. передав водительское удостоверение на имя В</w:t>
      </w:r>
      <w:r>
        <w:rPr>
          <w:sz w:val="28"/>
          <w:szCs w:val="28"/>
        </w:rPr>
        <w:t>.</w:t>
      </w:r>
      <w:r w:rsidR="004724F2">
        <w:rPr>
          <w:sz w:val="28"/>
          <w:szCs w:val="28"/>
        </w:rPr>
        <w:t xml:space="preserve">А.А. и свидетельство о регистрации на тс </w:t>
      </w:r>
      <w:r>
        <w:rPr>
          <w:sz w:val="28"/>
          <w:szCs w:val="28"/>
        </w:rPr>
        <w:t>***</w:t>
      </w:r>
      <w:r w:rsidR="004724F2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4724F2">
        <w:rPr>
          <w:sz w:val="28"/>
          <w:szCs w:val="28"/>
        </w:rPr>
        <w:t xml:space="preserve">, пояснив, что на камеру мобильного телефона было зафиксировано административной правонарушение, в </w:t>
      </w:r>
      <w:r>
        <w:rPr>
          <w:sz w:val="28"/>
          <w:szCs w:val="28"/>
        </w:rPr>
        <w:t>***</w:t>
      </w:r>
      <w:r w:rsidR="004724F2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4724F2">
        <w:rPr>
          <w:sz w:val="28"/>
          <w:szCs w:val="28"/>
        </w:rPr>
        <w:t xml:space="preserve"> на </w:t>
      </w:r>
      <w:r>
        <w:rPr>
          <w:sz w:val="28"/>
          <w:szCs w:val="28"/>
        </w:rPr>
        <w:t>***</w:t>
      </w:r>
      <w:r w:rsidR="004724F2">
        <w:rPr>
          <w:sz w:val="28"/>
          <w:szCs w:val="28"/>
        </w:rPr>
        <w:t>. Водитель В</w:t>
      </w:r>
      <w:r>
        <w:rPr>
          <w:sz w:val="28"/>
          <w:szCs w:val="28"/>
        </w:rPr>
        <w:t>.</w:t>
      </w:r>
      <w:r w:rsidR="004724F2">
        <w:rPr>
          <w:sz w:val="28"/>
          <w:szCs w:val="28"/>
        </w:rPr>
        <w:t xml:space="preserve">А.А. управляя тс </w:t>
      </w:r>
      <w:r>
        <w:rPr>
          <w:sz w:val="28"/>
          <w:szCs w:val="28"/>
        </w:rPr>
        <w:t>***</w:t>
      </w:r>
      <w:r w:rsidR="004724F2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4724F2">
        <w:rPr>
          <w:sz w:val="28"/>
          <w:szCs w:val="28"/>
        </w:rPr>
        <w:t xml:space="preserve">, двигаясь со стороны г. </w:t>
      </w:r>
      <w:r>
        <w:rPr>
          <w:sz w:val="28"/>
          <w:szCs w:val="28"/>
        </w:rPr>
        <w:t>***</w:t>
      </w:r>
      <w:r w:rsidR="004724F2">
        <w:rPr>
          <w:sz w:val="28"/>
          <w:szCs w:val="28"/>
        </w:rPr>
        <w:t xml:space="preserve"> по направлению г. </w:t>
      </w:r>
      <w:r>
        <w:rPr>
          <w:sz w:val="28"/>
          <w:szCs w:val="28"/>
        </w:rPr>
        <w:t>***</w:t>
      </w:r>
      <w:r w:rsidR="004724F2">
        <w:rPr>
          <w:sz w:val="28"/>
          <w:szCs w:val="28"/>
        </w:rPr>
        <w:t>, совершила обгон впереди двигающихся двух грузовых тс, в составе ПП, с выездом на полосу дороги предназначенную для движения встречных тс, с пересечением линии разметки 1.1. Водителю были разъяснены положения ст. 51 Конституции РФ, ст. 25.1 КоАП РФ. Водитель В</w:t>
      </w:r>
      <w:r>
        <w:rPr>
          <w:sz w:val="28"/>
          <w:szCs w:val="28"/>
        </w:rPr>
        <w:t>.</w:t>
      </w:r>
      <w:r w:rsidR="004724F2">
        <w:rPr>
          <w:sz w:val="28"/>
          <w:szCs w:val="28"/>
        </w:rPr>
        <w:t xml:space="preserve">А.А. от подписи в процессуальных документах отказалась; </w:t>
      </w:r>
    </w:p>
    <w:p w:rsidR="004724F2" w:rsidP="00B744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водительского удостоверения на имя В.</w:t>
      </w:r>
      <w:r>
        <w:rPr>
          <w:sz w:val="28"/>
          <w:szCs w:val="28"/>
        </w:rPr>
        <w:t>А.А.</w:t>
      </w:r>
      <w:r w:rsidRPr="004A1B10">
        <w:rPr>
          <w:sz w:val="28"/>
          <w:szCs w:val="28"/>
        </w:rPr>
        <w:t xml:space="preserve"> </w:t>
      </w:r>
      <w:r w:rsidRPr="00166654">
        <w:rPr>
          <w:sz w:val="28"/>
          <w:szCs w:val="28"/>
        </w:rPr>
        <w:t>согласно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торого </w:t>
      </w:r>
      <w:r w:rsidRPr="00166654">
        <w:rPr>
          <w:sz w:val="28"/>
          <w:szCs w:val="28"/>
        </w:rPr>
        <w:t xml:space="preserve">срок действия водительского удостоверения </w:t>
      </w:r>
      <w:r>
        <w:rPr>
          <w:sz w:val="28"/>
          <w:szCs w:val="28"/>
        </w:rPr>
        <w:t>до 22.10.2030, копией свидетельства о регистрации тс</w:t>
      </w:r>
      <w:r w:rsidRPr="00166654">
        <w:rPr>
          <w:sz w:val="28"/>
          <w:szCs w:val="28"/>
        </w:rPr>
        <w:t>;</w:t>
      </w:r>
    </w:p>
    <w:p w:rsidR="004724F2" w:rsidP="00B7446F">
      <w:pPr>
        <w:ind w:firstLine="567"/>
        <w:jc w:val="both"/>
        <w:rPr>
          <w:sz w:val="28"/>
          <w:szCs w:val="28"/>
        </w:rPr>
      </w:pPr>
      <w:r w:rsidRPr="00166654">
        <w:rPr>
          <w:sz w:val="28"/>
          <w:szCs w:val="28"/>
        </w:rPr>
        <w:t>- копией постановления по делу об административном правонарушении</w:t>
      </w:r>
      <w:r>
        <w:rPr>
          <w:sz w:val="28"/>
          <w:szCs w:val="28"/>
        </w:rPr>
        <w:t xml:space="preserve"> ***</w:t>
      </w:r>
      <w:r>
        <w:rPr>
          <w:sz w:val="28"/>
          <w:szCs w:val="28"/>
        </w:rPr>
        <w:t xml:space="preserve"> от </w:t>
      </w:r>
      <w:r w:rsidR="00950AB8">
        <w:rPr>
          <w:sz w:val="28"/>
          <w:szCs w:val="28"/>
        </w:rPr>
        <w:t>23.09</w:t>
      </w:r>
      <w:r>
        <w:rPr>
          <w:sz w:val="28"/>
          <w:szCs w:val="28"/>
        </w:rPr>
        <w:t>.2024</w:t>
      </w:r>
      <w:r w:rsidR="00950AB8">
        <w:rPr>
          <w:sz w:val="28"/>
          <w:szCs w:val="28"/>
        </w:rPr>
        <w:t xml:space="preserve"> с фотоматериалом,</w:t>
      </w:r>
      <w:r w:rsidRPr="00166654">
        <w:rPr>
          <w:sz w:val="28"/>
          <w:szCs w:val="28"/>
        </w:rPr>
        <w:t xml:space="preserve"> которым </w:t>
      </w:r>
      <w:r>
        <w:rPr>
          <w:sz w:val="28"/>
          <w:szCs w:val="28"/>
        </w:rPr>
        <w:t>В.</w:t>
      </w:r>
      <w:r>
        <w:rPr>
          <w:sz w:val="28"/>
          <w:szCs w:val="28"/>
        </w:rPr>
        <w:t xml:space="preserve">А.А. </w:t>
      </w:r>
      <w:r w:rsidRPr="00166654">
        <w:rPr>
          <w:sz w:val="28"/>
          <w:szCs w:val="28"/>
        </w:rPr>
        <w:t>признан</w:t>
      </w:r>
      <w:r w:rsidR="00950AB8">
        <w:rPr>
          <w:sz w:val="28"/>
          <w:szCs w:val="28"/>
        </w:rPr>
        <w:t>а виновной</w:t>
      </w:r>
      <w:r w:rsidRPr="00166654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950AB8">
        <w:rPr>
          <w:sz w:val="28"/>
          <w:szCs w:val="28"/>
        </w:rPr>
        <w:t xml:space="preserve"> </w:t>
      </w:r>
      <w:r w:rsidRPr="00166654">
        <w:rPr>
          <w:sz w:val="28"/>
          <w:szCs w:val="28"/>
        </w:rPr>
        <w:t xml:space="preserve">4 ст.12.15 КоАП РФ. Назначено наказание в виде административного штрафа в размере 5 000 рублей. Постановление вступило в законную силу </w:t>
      </w:r>
      <w:r w:rsidR="00950AB8">
        <w:rPr>
          <w:sz w:val="28"/>
          <w:szCs w:val="28"/>
        </w:rPr>
        <w:t>04.10</w:t>
      </w:r>
      <w:r>
        <w:rPr>
          <w:sz w:val="28"/>
          <w:szCs w:val="28"/>
        </w:rPr>
        <w:t>.2024</w:t>
      </w:r>
      <w:r w:rsidR="00950AB8">
        <w:rPr>
          <w:sz w:val="28"/>
          <w:szCs w:val="28"/>
        </w:rPr>
        <w:t>. Отчетом об отслеживании отправления с почтовым идентификатором</w:t>
      </w:r>
      <w:r w:rsidRPr="00166654">
        <w:rPr>
          <w:sz w:val="28"/>
          <w:szCs w:val="28"/>
        </w:rPr>
        <w:t>;</w:t>
      </w:r>
    </w:p>
    <w:p w:rsidR="004A1B10" w:rsidP="004A1B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ГИС ГМП административный штраф по вышеуказанному постановлению оплачен </w:t>
      </w:r>
      <w:r w:rsidR="00950AB8">
        <w:rPr>
          <w:sz w:val="28"/>
          <w:szCs w:val="28"/>
        </w:rPr>
        <w:t>23.09</w:t>
      </w:r>
      <w:r>
        <w:rPr>
          <w:sz w:val="28"/>
          <w:szCs w:val="28"/>
        </w:rPr>
        <w:t xml:space="preserve">.2024; </w:t>
      </w:r>
    </w:p>
    <w:p w:rsidR="00950AB8" w:rsidP="00B744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учета транспортного средства ***</w:t>
      </w:r>
      <w:r>
        <w:rPr>
          <w:sz w:val="28"/>
          <w:szCs w:val="28"/>
        </w:rPr>
        <w:t>, государственный регистрационный знак ***</w:t>
      </w:r>
      <w:r>
        <w:rPr>
          <w:sz w:val="28"/>
          <w:szCs w:val="28"/>
        </w:rPr>
        <w:t>, собственником которого являет</w:t>
      </w:r>
      <w:r>
        <w:rPr>
          <w:sz w:val="28"/>
          <w:szCs w:val="28"/>
        </w:rPr>
        <w:t>ся В.</w:t>
      </w:r>
      <w:r>
        <w:rPr>
          <w:sz w:val="28"/>
          <w:szCs w:val="28"/>
        </w:rPr>
        <w:t xml:space="preserve">А.А.; </w:t>
      </w:r>
    </w:p>
    <w:p w:rsidR="00BA32CC" w:rsidP="00BA32CC">
      <w:pPr>
        <w:ind w:firstLine="567"/>
        <w:jc w:val="both"/>
        <w:rPr>
          <w:sz w:val="28"/>
          <w:szCs w:val="28"/>
        </w:rPr>
      </w:pPr>
      <w:r w:rsidRPr="00553904">
        <w:rPr>
          <w:sz w:val="28"/>
          <w:szCs w:val="28"/>
        </w:rPr>
        <w:t>- проектом организации дорожного движения на автомобильной дороге общего пользования федерального значения Р-404 Тюмень – Тобольск – Ханты-Мансийск</w:t>
      </w:r>
      <w:r>
        <w:rPr>
          <w:sz w:val="28"/>
          <w:szCs w:val="28"/>
        </w:rPr>
        <w:t xml:space="preserve"> подъезд к г. Сургут</w:t>
      </w:r>
      <w:r w:rsidRPr="00553904">
        <w:rPr>
          <w:sz w:val="28"/>
          <w:szCs w:val="28"/>
        </w:rPr>
        <w:t xml:space="preserve">, на участке км </w:t>
      </w:r>
      <w:r>
        <w:rPr>
          <w:sz w:val="28"/>
          <w:szCs w:val="28"/>
        </w:rPr>
        <w:t>38+295</w:t>
      </w:r>
      <w:r w:rsidRPr="00553904">
        <w:rPr>
          <w:sz w:val="28"/>
          <w:szCs w:val="28"/>
        </w:rPr>
        <w:t>, согласно которому на указанном участке дороги (</w:t>
      </w:r>
      <w:r w:rsidR="00950AB8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553904">
        <w:rPr>
          <w:sz w:val="28"/>
          <w:szCs w:val="28"/>
        </w:rPr>
        <w:t>км) пред</w:t>
      </w:r>
      <w:r>
        <w:rPr>
          <w:sz w:val="28"/>
          <w:szCs w:val="28"/>
        </w:rPr>
        <w:t>усмотрена дорожная разметка 1.1</w:t>
      </w:r>
      <w:r w:rsidRPr="00553904">
        <w:rPr>
          <w:sz w:val="28"/>
          <w:szCs w:val="28"/>
        </w:rPr>
        <w:t>;</w:t>
      </w:r>
    </w:p>
    <w:p w:rsidR="00BA32CC" w:rsidP="00BA32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сопроводительным письмом о направлении в адрес Веренич А.А. копии протокола об административном правонарушении; </w:t>
      </w:r>
    </w:p>
    <w:p w:rsidR="00BA32CC" w:rsidP="00BA32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реестром административных правонарушений</w:t>
      </w:r>
      <w:r w:rsidR="00950AB8">
        <w:rPr>
          <w:sz w:val="28"/>
          <w:szCs w:val="28"/>
        </w:rPr>
        <w:t>;</w:t>
      </w:r>
    </w:p>
    <w:p w:rsidR="00BA32CC" w:rsidP="00B7446F">
      <w:pPr>
        <w:ind w:firstLine="567"/>
        <w:jc w:val="both"/>
        <w:rPr>
          <w:sz w:val="28"/>
          <w:szCs w:val="28"/>
        </w:rPr>
      </w:pPr>
      <w:r w:rsidRPr="00AE07E3">
        <w:rPr>
          <w:sz w:val="28"/>
          <w:szCs w:val="28"/>
        </w:rPr>
        <w:t>- видеозапись</w:t>
      </w:r>
      <w:r>
        <w:rPr>
          <w:sz w:val="28"/>
          <w:szCs w:val="28"/>
        </w:rPr>
        <w:t>ю административного правонарушения</w:t>
      </w:r>
      <w:r w:rsidRPr="00AE07E3">
        <w:rPr>
          <w:sz w:val="28"/>
          <w:szCs w:val="28"/>
        </w:rPr>
        <w:t>, из к</w:t>
      </w:r>
      <w:r w:rsidRPr="00AE07E3">
        <w:rPr>
          <w:sz w:val="28"/>
          <w:szCs w:val="28"/>
        </w:rPr>
        <w:t xml:space="preserve">оторой следует, что автомобиль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E8167F">
        <w:rPr>
          <w:sz w:val="28"/>
          <w:szCs w:val="28"/>
        </w:rPr>
        <w:t xml:space="preserve"> г/н </w:t>
      </w:r>
      <w:r>
        <w:rPr>
          <w:sz w:val="28"/>
          <w:szCs w:val="28"/>
        </w:rPr>
        <w:t>***</w:t>
      </w:r>
      <w:r w:rsidRPr="00AE07E3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совершает </w:t>
      </w:r>
      <w:r w:rsidRPr="00AE07E3">
        <w:rPr>
          <w:sz w:val="28"/>
          <w:szCs w:val="28"/>
        </w:rPr>
        <w:t>обгон движущ</w:t>
      </w:r>
      <w:r>
        <w:rPr>
          <w:sz w:val="28"/>
          <w:szCs w:val="28"/>
        </w:rPr>
        <w:t>ихся</w:t>
      </w:r>
      <w:r w:rsidRPr="00AE07E3">
        <w:rPr>
          <w:sz w:val="28"/>
          <w:szCs w:val="28"/>
        </w:rPr>
        <w:t xml:space="preserve"> впереди</w:t>
      </w:r>
      <w:r>
        <w:rPr>
          <w:sz w:val="28"/>
          <w:szCs w:val="28"/>
        </w:rPr>
        <w:t xml:space="preserve"> грузовых</w:t>
      </w:r>
      <w:r w:rsidRPr="00AE07E3">
        <w:rPr>
          <w:sz w:val="28"/>
          <w:szCs w:val="28"/>
        </w:rPr>
        <w:t xml:space="preserve"> транспортн</w:t>
      </w:r>
      <w:r>
        <w:rPr>
          <w:sz w:val="28"/>
          <w:szCs w:val="28"/>
        </w:rPr>
        <w:t>ых средств</w:t>
      </w:r>
      <w:r w:rsidRPr="00AE07E3">
        <w:rPr>
          <w:sz w:val="28"/>
          <w:szCs w:val="28"/>
        </w:rPr>
        <w:t xml:space="preserve">, выехав на полосу дороги, предназначенную для встречного движения, </w:t>
      </w:r>
      <w:r w:rsidRPr="00A863ED">
        <w:rPr>
          <w:sz w:val="28"/>
          <w:szCs w:val="28"/>
        </w:rPr>
        <w:t>с соблюде</w:t>
      </w:r>
      <w:r>
        <w:rPr>
          <w:sz w:val="28"/>
          <w:szCs w:val="28"/>
        </w:rPr>
        <w:t>нием требований ПДД РФ, завершает</w:t>
      </w:r>
      <w:r w:rsidRPr="00A863ED">
        <w:rPr>
          <w:sz w:val="28"/>
          <w:szCs w:val="28"/>
        </w:rPr>
        <w:t xml:space="preserve"> маневр обгон в зоне дейст</w:t>
      </w:r>
      <w:r w:rsidRPr="00A863ED">
        <w:rPr>
          <w:sz w:val="28"/>
          <w:szCs w:val="28"/>
        </w:rPr>
        <w:t xml:space="preserve">вия горизонтальной дорожной разметки </w:t>
      </w:r>
      <w:r w:rsidRPr="00A863ED">
        <w:rPr>
          <w:sz w:val="28"/>
          <w:szCs w:val="28"/>
        </w:rPr>
        <w:t>1.1</w:t>
      </w:r>
      <w:r>
        <w:rPr>
          <w:sz w:val="28"/>
          <w:szCs w:val="28"/>
        </w:rPr>
        <w:t>.;</w:t>
      </w:r>
    </w:p>
    <w:p w:rsidR="00BA32CC" w:rsidP="00BA32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07E3">
        <w:rPr>
          <w:sz w:val="28"/>
          <w:szCs w:val="28"/>
        </w:rPr>
        <w:t>видеозапись</w:t>
      </w:r>
      <w:r>
        <w:rPr>
          <w:sz w:val="28"/>
          <w:szCs w:val="28"/>
        </w:rPr>
        <w:t>ю составления административного материала;</w:t>
      </w:r>
    </w:p>
    <w:p w:rsidR="00BA32CC" w:rsidP="00B744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Приобщенные В.</w:t>
      </w:r>
      <w:r>
        <w:rPr>
          <w:sz w:val="28"/>
          <w:szCs w:val="28"/>
        </w:rPr>
        <w:t>А.А. документы:</w:t>
      </w:r>
    </w:p>
    <w:p w:rsidR="00BA32CC" w:rsidP="00BA32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ходатайства о смягчении наказания; </w:t>
      </w:r>
    </w:p>
    <w:p w:rsidR="00BA32CC" w:rsidP="00BA32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копий доверенности;</w:t>
      </w:r>
    </w:p>
    <w:p w:rsidR="00BA32CC" w:rsidP="00BA32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справка о постановке на учет (снятии с учета) физического лица в качестве налогоплательщика налога на профессиональный доход за 2025 г; </w:t>
      </w:r>
    </w:p>
    <w:p w:rsidR="00BA32CC" w:rsidP="00BA32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договора возмездного оказания услуг с самозанятым; </w:t>
      </w:r>
    </w:p>
    <w:p w:rsidR="00992AD8" w:rsidRPr="00166654" w:rsidP="00992AD8">
      <w:pPr>
        <w:ind w:firstLine="567"/>
        <w:jc w:val="both"/>
        <w:rPr>
          <w:sz w:val="28"/>
          <w:szCs w:val="28"/>
        </w:rPr>
      </w:pPr>
      <w:r w:rsidRPr="00166654">
        <w:rPr>
          <w:sz w:val="28"/>
          <w:szCs w:val="28"/>
        </w:rPr>
        <w:t>В соответствии с частью 4 статьи 12.15 Кодекса Российской</w:t>
      </w:r>
      <w:r w:rsidRPr="00166654">
        <w:rPr>
          <w:sz w:val="28"/>
          <w:szCs w:val="28"/>
        </w:rPr>
        <w:t xml:space="preserve">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</w:t>
      </w:r>
      <w:r w:rsidRPr="00166654">
        <w:rPr>
          <w:sz w:val="28"/>
          <w:szCs w:val="28"/>
        </w:rPr>
        <w:t>ев, предусмотренных частью 3 указанной статьи.</w:t>
      </w:r>
    </w:p>
    <w:p w:rsidR="00992AD8" w:rsidRPr="00166654" w:rsidP="00992AD8">
      <w:pPr>
        <w:jc w:val="both"/>
        <w:rPr>
          <w:sz w:val="28"/>
          <w:szCs w:val="28"/>
        </w:rPr>
      </w:pPr>
      <w:r w:rsidRPr="00166654">
        <w:rPr>
          <w:sz w:val="28"/>
          <w:szCs w:val="28"/>
        </w:rPr>
        <w:t xml:space="preserve">       </w:t>
      </w:r>
      <w:r w:rsidRPr="00166654">
        <w:rPr>
          <w:sz w:val="28"/>
          <w:szCs w:val="28"/>
        </w:rPr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</w:t>
      </w:r>
      <w:r w:rsidRPr="00166654">
        <w:rPr>
          <w:sz w:val="28"/>
          <w:szCs w:val="28"/>
        </w:rPr>
        <w:t>орону проезжей части дороги, предназначенную для встречного движения.</w:t>
      </w:r>
    </w:p>
    <w:p w:rsidR="00992AD8" w:rsidRPr="00166654" w:rsidP="00992A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54">
        <w:rPr>
          <w:sz w:val="28"/>
          <w:szCs w:val="28"/>
        </w:rPr>
        <w:t xml:space="preserve"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</w:t>
      </w:r>
      <w:r w:rsidRPr="00166654">
        <w:rPr>
          <w:sz w:val="28"/>
          <w:szCs w:val="28"/>
        </w:rPr>
        <w:t>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92AD8" w:rsidRPr="00166654" w:rsidP="00992A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66654">
        <w:rPr>
          <w:sz w:val="28"/>
          <w:szCs w:val="28"/>
        </w:rPr>
        <w:t xml:space="preserve">        Согласно п. 1.2 ПДД РФ «Обгон» - опережение одного или нескольких транспортных средств, связанное с выездом на полосу (сторону</w:t>
      </w:r>
      <w:r w:rsidRPr="00166654">
        <w:rPr>
          <w:sz w:val="28"/>
          <w:szCs w:val="28"/>
        </w:rPr>
        <w:t xml:space="preserve">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92AD8" w:rsidRPr="00166654" w:rsidP="00992A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6654">
        <w:rPr>
          <w:sz w:val="28"/>
          <w:szCs w:val="28"/>
        </w:rPr>
        <w:t>В соответствии с 9.1.1 ПДД РФ на любых дорогах с двусторонним движением запрещается движение по полосе, предназначенн</w:t>
      </w:r>
      <w:r w:rsidRPr="00166654">
        <w:rPr>
          <w:sz w:val="28"/>
          <w:szCs w:val="28"/>
        </w:rPr>
        <w:t>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992AD8" w:rsidRPr="00166654" w:rsidP="00992AD8">
      <w:pPr>
        <w:ind w:firstLine="708"/>
        <w:jc w:val="both"/>
        <w:rPr>
          <w:sz w:val="28"/>
          <w:szCs w:val="28"/>
        </w:rPr>
      </w:pPr>
      <w:r w:rsidRPr="00166654">
        <w:rPr>
          <w:sz w:val="28"/>
          <w:szCs w:val="28"/>
        </w:rPr>
        <w:t>По смыслу закона, противоправный выезд на сторону дороги, предназначенную для встр</w:t>
      </w:r>
      <w:r w:rsidRPr="00166654">
        <w:rPr>
          <w:sz w:val="28"/>
          <w:szCs w:val="28"/>
        </w:rPr>
        <w:t>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</w:t>
      </w:r>
      <w:r w:rsidRPr="00166654">
        <w:rPr>
          <w:sz w:val="28"/>
          <w:szCs w:val="28"/>
        </w:rPr>
        <w:t xml:space="preserve">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</w:t>
      </w:r>
      <w:r w:rsidRPr="00166654">
        <w:rPr>
          <w:sz w:val="28"/>
          <w:szCs w:val="28"/>
        </w:rPr>
        <w:t>, так и по неосторожности.</w:t>
      </w:r>
    </w:p>
    <w:p w:rsidR="00992AD8" w:rsidRPr="00166654" w:rsidP="00992A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66654">
        <w:rPr>
          <w:sz w:val="28"/>
          <w:szCs w:val="28"/>
        </w:rPr>
        <w:t xml:space="preserve">         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</w:t>
      </w:r>
      <w:r w:rsidRPr="00166654">
        <w:rPr>
          <w:sz w:val="28"/>
          <w:szCs w:val="28"/>
        </w:rPr>
        <w:t>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</w:t>
      </w:r>
      <w:r w:rsidRPr="00166654">
        <w:rPr>
          <w:sz w:val="28"/>
          <w:szCs w:val="28"/>
        </w:rPr>
        <w:t xml:space="preserve">тречного направления (за исключением случаев объезда препятствия (пункт 1.2 ПДД РФ), которые </w:t>
      </w:r>
      <w:r w:rsidRPr="00166654">
        <w:rPr>
          <w:sz w:val="28"/>
          <w:szCs w:val="28"/>
        </w:rPr>
        <w:t>квалифицируются по части 3 данной статьи), подлежат квалификации по части 4 статьи 12.15 КоАП РФ.</w:t>
      </w:r>
    </w:p>
    <w:p w:rsidR="00992AD8" w:rsidRPr="00166654" w:rsidP="00992AD8">
      <w:pPr>
        <w:ind w:firstLine="708"/>
        <w:jc w:val="both"/>
        <w:rPr>
          <w:sz w:val="28"/>
          <w:szCs w:val="28"/>
        </w:rPr>
      </w:pPr>
      <w:r w:rsidRPr="00166654">
        <w:rPr>
          <w:sz w:val="28"/>
          <w:szCs w:val="28"/>
        </w:rPr>
        <w:t>При этом, действия лица, выехавшего на полосу, предназначенную дл</w:t>
      </w:r>
      <w:r w:rsidRPr="00166654">
        <w:rPr>
          <w:sz w:val="28"/>
          <w:szCs w:val="28"/>
        </w:rPr>
        <w:t xml:space="preserve">я встречного движения, с соблюдением требований </w:t>
      </w:r>
      <w:hyperlink r:id="rId4" w:history="1">
        <w:r w:rsidRPr="00166654">
          <w:rPr>
            <w:rStyle w:val="Hyperlink"/>
            <w:color w:val="auto"/>
            <w:sz w:val="28"/>
            <w:szCs w:val="28"/>
            <w:u w:val="none"/>
          </w:rPr>
          <w:t>ПДД</w:t>
        </w:r>
      </w:hyperlink>
      <w:r w:rsidRPr="00166654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</w:t>
      </w:r>
      <w:r w:rsidRPr="00166654">
        <w:rPr>
          <w:sz w:val="28"/>
          <w:szCs w:val="28"/>
        </w:rPr>
        <w:t xml:space="preserve">ат квалификации по </w:t>
      </w:r>
      <w:hyperlink r:id="rId5" w:history="1">
        <w:r w:rsidRPr="00166654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166654">
        <w:rPr>
          <w:sz w:val="28"/>
          <w:szCs w:val="28"/>
        </w:rPr>
        <w:t xml:space="preserve"> КоАП РФ (п.15).</w:t>
      </w:r>
    </w:p>
    <w:p w:rsidR="00992AD8" w:rsidRPr="00166654" w:rsidP="00B7446F">
      <w:pPr>
        <w:ind w:firstLine="567"/>
        <w:jc w:val="both"/>
        <w:rPr>
          <w:sz w:val="28"/>
          <w:szCs w:val="28"/>
        </w:rPr>
      </w:pPr>
      <w:r w:rsidRPr="00166654">
        <w:rPr>
          <w:sz w:val="28"/>
          <w:szCs w:val="28"/>
        </w:rPr>
        <w:t>Протокол об административном правонарушении составлен уполномоченным должностным л</w:t>
      </w:r>
      <w:r w:rsidRPr="00166654">
        <w:rPr>
          <w:sz w:val="28"/>
          <w:szCs w:val="28"/>
        </w:rPr>
        <w:t xml:space="preserve">ицом, его содержание и оформление соответствует требованиям </w:t>
      </w:r>
      <w:hyperlink r:id="rId6" w:anchor="/document/12125267/entry/282" w:history="1">
        <w:r w:rsidRPr="00166654">
          <w:rPr>
            <w:rStyle w:val="Hyperlink"/>
            <w:color w:val="auto"/>
            <w:sz w:val="28"/>
            <w:szCs w:val="28"/>
            <w:u w:val="none"/>
          </w:rPr>
          <w:t>ст.28.2</w:t>
        </w:r>
      </w:hyperlink>
      <w:r w:rsidRPr="00166654">
        <w:rPr>
          <w:sz w:val="28"/>
          <w:szCs w:val="28"/>
        </w:rPr>
        <w:t xml:space="preserve"> КоАП РФ, все сведения, необходимые для правильного разрешения дела в протоколе отражены и каких-либо нарушений со с</w:t>
      </w:r>
      <w:r w:rsidRPr="00166654">
        <w:rPr>
          <w:sz w:val="28"/>
          <w:szCs w:val="28"/>
        </w:rPr>
        <w:t xml:space="preserve">тороны инспектора ДПС, при осуществлении производства по делу в отношении </w:t>
      </w:r>
      <w:r w:rsidR="00950AB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950AB8">
        <w:rPr>
          <w:sz w:val="28"/>
          <w:szCs w:val="28"/>
        </w:rPr>
        <w:t>А.А.</w:t>
      </w:r>
      <w:r w:rsidRPr="00166654">
        <w:rPr>
          <w:sz w:val="28"/>
          <w:szCs w:val="28"/>
        </w:rPr>
        <w:t xml:space="preserve"> не установлено. </w:t>
      </w:r>
    </w:p>
    <w:p w:rsidR="00992AD8" w:rsidRPr="00166654" w:rsidP="00992AD8">
      <w:pPr>
        <w:ind w:firstLine="567"/>
        <w:jc w:val="both"/>
        <w:rPr>
          <w:sz w:val="28"/>
          <w:szCs w:val="28"/>
        </w:rPr>
      </w:pPr>
      <w:r w:rsidRPr="00166654">
        <w:rPr>
          <w:sz w:val="28"/>
          <w:szCs w:val="28"/>
        </w:rPr>
        <w:t xml:space="preserve">Собранные по делу доказательства получены в соответствии с требованиями </w:t>
      </w:r>
      <w:hyperlink r:id="rId6" w:anchor="/document/12125267/entry/262" w:history="1">
        <w:r w:rsidRPr="00166654">
          <w:rPr>
            <w:rStyle w:val="Hyperlink"/>
            <w:color w:val="auto"/>
            <w:sz w:val="28"/>
            <w:szCs w:val="28"/>
            <w:u w:val="none"/>
          </w:rPr>
          <w:t>ст. 26.</w:t>
        </w:r>
        <w:r w:rsidRPr="00166654">
          <w:rPr>
            <w:rStyle w:val="Hyperlink"/>
            <w:color w:val="auto"/>
            <w:sz w:val="28"/>
            <w:szCs w:val="28"/>
            <w:u w:val="none"/>
          </w:rPr>
          <w:t>2</w:t>
        </w:r>
      </w:hyperlink>
      <w:r w:rsidRPr="00166654">
        <w:rPr>
          <w:sz w:val="28"/>
          <w:szCs w:val="28"/>
        </w:rPr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992AD8" w:rsidRPr="00166654" w:rsidP="00992AD8">
      <w:pPr>
        <w:ind w:firstLine="708"/>
        <w:jc w:val="both"/>
        <w:rPr>
          <w:sz w:val="28"/>
          <w:szCs w:val="28"/>
        </w:rPr>
      </w:pPr>
      <w:r w:rsidRPr="00166654">
        <w:rPr>
          <w:sz w:val="28"/>
          <w:szCs w:val="28"/>
        </w:rPr>
        <w:t>Сведения, необходимые для правильного разрешения дела в протоколе</w:t>
      </w:r>
      <w:r w:rsidRPr="00166654">
        <w:rPr>
          <w:sz w:val="28"/>
          <w:szCs w:val="28"/>
        </w:rPr>
        <w:t xml:space="preserve">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описанные в указанных док</w:t>
      </w:r>
      <w:r w:rsidRPr="00166654">
        <w:rPr>
          <w:sz w:val="28"/>
          <w:szCs w:val="28"/>
        </w:rPr>
        <w:t xml:space="preserve">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 </w:t>
      </w:r>
    </w:p>
    <w:p w:rsidR="00992AD8" w:rsidRPr="00166654" w:rsidP="00B7446F">
      <w:pPr>
        <w:ind w:firstLine="567"/>
        <w:jc w:val="both"/>
        <w:rPr>
          <w:sz w:val="28"/>
          <w:szCs w:val="28"/>
        </w:rPr>
      </w:pPr>
      <w:r w:rsidRPr="00166654">
        <w:rPr>
          <w:sz w:val="28"/>
          <w:szCs w:val="28"/>
        </w:rPr>
        <w:t>По результатам рассмотрения настоящего дела судом было установл</w:t>
      </w:r>
      <w:r w:rsidRPr="00166654">
        <w:rPr>
          <w:sz w:val="28"/>
          <w:szCs w:val="28"/>
        </w:rPr>
        <w:t xml:space="preserve">ено, что </w:t>
      </w:r>
      <w:r w:rsidR="00B0658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B06582">
        <w:rPr>
          <w:sz w:val="28"/>
          <w:szCs w:val="28"/>
        </w:rPr>
        <w:t>А.А.</w:t>
      </w:r>
      <w:r w:rsidRPr="00166654">
        <w:rPr>
          <w:sz w:val="28"/>
          <w:szCs w:val="28"/>
        </w:rPr>
        <w:t xml:space="preserve"> в период времени когда он</w:t>
      </w:r>
      <w:r w:rsidR="00950AB8">
        <w:rPr>
          <w:sz w:val="28"/>
          <w:szCs w:val="28"/>
        </w:rPr>
        <w:t>а</w:t>
      </w:r>
      <w:r w:rsidRPr="00166654">
        <w:rPr>
          <w:sz w:val="28"/>
          <w:szCs w:val="28"/>
        </w:rPr>
        <w:t xml:space="preserve">, в соответствии с положениями </w:t>
      </w:r>
      <w:hyperlink r:id="rId6" w:anchor="/document/12125267/entry/46" w:history="1">
        <w:r w:rsidRPr="00166654">
          <w:rPr>
            <w:rStyle w:val="Hyperlink"/>
            <w:color w:val="auto"/>
            <w:sz w:val="28"/>
            <w:szCs w:val="28"/>
            <w:u w:val="none"/>
          </w:rPr>
          <w:t>ст. 4.6</w:t>
        </w:r>
      </w:hyperlink>
      <w:r w:rsidR="00950AB8">
        <w:rPr>
          <w:sz w:val="28"/>
          <w:szCs w:val="28"/>
        </w:rPr>
        <w:t xml:space="preserve"> КоАП РФ являлась подвергнутой</w:t>
      </w:r>
      <w:r w:rsidRPr="00166654">
        <w:rPr>
          <w:sz w:val="28"/>
          <w:szCs w:val="28"/>
        </w:rPr>
        <w:t xml:space="preserve"> административному наказанию за совершение правонарушения, предусмот</w:t>
      </w:r>
      <w:r w:rsidRPr="00166654">
        <w:rPr>
          <w:sz w:val="28"/>
          <w:szCs w:val="28"/>
        </w:rPr>
        <w:t xml:space="preserve">ренного </w:t>
      </w:r>
      <w:hyperlink r:id="rId6" w:anchor="/document/12125267/entry/121504" w:history="1">
        <w:r w:rsidRPr="00166654">
          <w:rPr>
            <w:rStyle w:val="Hyperlink"/>
            <w:color w:val="auto"/>
            <w:sz w:val="28"/>
            <w:szCs w:val="28"/>
            <w:u w:val="none"/>
          </w:rPr>
          <w:t>ст. 12.15 ч. 4</w:t>
        </w:r>
      </w:hyperlink>
      <w:r w:rsidRPr="00166654">
        <w:rPr>
          <w:sz w:val="28"/>
          <w:szCs w:val="28"/>
        </w:rPr>
        <w:t xml:space="preserve"> КоАП РФ, управляя транспортным средством,  совершил</w:t>
      </w:r>
      <w:r w:rsidR="00950AB8">
        <w:rPr>
          <w:sz w:val="28"/>
          <w:szCs w:val="28"/>
        </w:rPr>
        <w:t>а</w:t>
      </w:r>
      <w:r w:rsidRPr="00166654">
        <w:rPr>
          <w:sz w:val="28"/>
          <w:szCs w:val="28"/>
        </w:rPr>
        <w:t xml:space="preserve"> обгон впереди и</w:t>
      </w:r>
      <w:r w:rsidR="00BA5270">
        <w:rPr>
          <w:sz w:val="28"/>
          <w:szCs w:val="28"/>
        </w:rPr>
        <w:t>дущего транспортного средства, при этом обгон начат без нарушения ПДД РФ, однако завершен в зоне действия дорожной разметки 1.1</w:t>
      </w:r>
      <w:r w:rsidRPr="00166654">
        <w:rPr>
          <w:sz w:val="28"/>
          <w:szCs w:val="28"/>
        </w:rPr>
        <w:t>.</w:t>
      </w:r>
    </w:p>
    <w:p w:rsidR="00992AD8" w:rsidRPr="00166654" w:rsidP="00992AD8">
      <w:pPr>
        <w:ind w:firstLine="567"/>
        <w:jc w:val="both"/>
        <w:rPr>
          <w:sz w:val="28"/>
          <w:szCs w:val="28"/>
        </w:rPr>
      </w:pPr>
      <w:r w:rsidRPr="00166654">
        <w:rPr>
          <w:sz w:val="28"/>
          <w:szCs w:val="28"/>
        </w:rPr>
        <w:t xml:space="preserve">Во взаимосвязи положений </w:t>
      </w:r>
      <w:hyperlink r:id="rId6" w:anchor="/document/12125267/entry/121505" w:history="1">
        <w:r w:rsidRPr="00166654">
          <w:rPr>
            <w:rStyle w:val="Hyperlink"/>
            <w:iCs/>
            <w:color w:val="auto"/>
            <w:sz w:val="28"/>
            <w:szCs w:val="28"/>
            <w:u w:val="none"/>
          </w:rPr>
          <w:t>ст</w:t>
        </w:r>
        <w:r w:rsidRPr="00166654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166654">
          <w:rPr>
            <w:rStyle w:val="Hyperlink"/>
            <w:iCs/>
            <w:color w:val="auto"/>
            <w:sz w:val="28"/>
            <w:szCs w:val="28"/>
            <w:u w:val="none"/>
          </w:rPr>
          <w:t>12</w:t>
        </w:r>
        <w:r w:rsidRPr="00166654">
          <w:rPr>
            <w:rStyle w:val="Hyperlink"/>
            <w:color w:val="auto"/>
            <w:sz w:val="28"/>
            <w:szCs w:val="28"/>
            <w:u w:val="none"/>
          </w:rPr>
          <w:t>.</w:t>
        </w:r>
        <w:r w:rsidRPr="00166654">
          <w:rPr>
            <w:rStyle w:val="Hyperlink"/>
            <w:iCs/>
            <w:color w:val="auto"/>
            <w:sz w:val="28"/>
            <w:szCs w:val="28"/>
            <w:u w:val="none"/>
          </w:rPr>
          <w:t>15</w:t>
        </w:r>
        <w:r w:rsidRPr="00166654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166654">
          <w:rPr>
            <w:rStyle w:val="Hyperlink"/>
            <w:iCs/>
            <w:color w:val="auto"/>
            <w:sz w:val="28"/>
            <w:szCs w:val="28"/>
            <w:u w:val="none"/>
          </w:rPr>
          <w:t>ч</w:t>
        </w:r>
        <w:r w:rsidRPr="00166654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166654">
          <w:rPr>
            <w:rStyle w:val="Hyperlink"/>
            <w:iCs/>
            <w:color w:val="auto"/>
            <w:sz w:val="28"/>
            <w:szCs w:val="28"/>
            <w:u w:val="none"/>
          </w:rPr>
          <w:t>5</w:t>
        </w:r>
      </w:hyperlink>
      <w:r w:rsidRPr="00166654">
        <w:rPr>
          <w:sz w:val="28"/>
          <w:szCs w:val="28"/>
        </w:rPr>
        <w:t xml:space="preserve"> </w:t>
      </w:r>
      <w:r w:rsidRPr="00166654">
        <w:rPr>
          <w:iCs/>
          <w:sz w:val="28"/>
          <w:szCs w:val="28"/>
        </w:rPr>
        <w:t>КоАП</w:t>
      </w:r>
      <w:r w:rsidRPr="00166654">
        <w:rPr>
          <w:sz w:val="28"/>
          <w:szCs w:val="28"/>
        </w:rPr>
        <w:t xml:space="preserve"> РФ со </w:t>
      </w:r>
      <w:hyperlink r:id="rId6" w:anchor="/document/12125267/entry/46" w:history="1">
        <w:r w:rsidRPr="00166654">
          <w:rPr>
            <w:rStyle w:val="Hyperlink"/>
            <w:color w:val="auto"/>
            <w:sz w:val="28"/>
            <w:szCs w:val="28"/>
            <w:u w:val="none"/>
          </w:rPr>
          <w:t>ст. 4.6</w:t>
        </w:r>
      </w:hyperlink>
      <w:r w:rsidRPr="00166654">
        <w:rPr>
          <w:sz w:val="28"/>
          <w:szCs w:val="28"/>
        </w:rPr>
        <w:t xml:space="preserve"> КоАП РФ, повторным признается совершение административного правонарушения, предусмотренного </w:t>
      </w:r>
      <w:hyperlink r:id="rId6" w:anchor="/document/12125267/entry/121504" w:history="1">
        <w:r w:rsidRPr="00166654">
          <w:rPr>
            <w:rStyle w:val="Hyperlink"/>
            <w:color w:val="auto"/>
            <w:sz w:val="28"/>
            <w:szCs w:val="28"/>
            <w:u w:val="none"/>
          </w:rPr>
          <w:t>ст. 12.15 ч. 4</w:t>
        </w:r>
      </w:hyperlink>
      <w:r w:rsidRPr="00166654">
        <w:rPr>
          <w:sz w:val="28"/>
          <w:szCs w:val="28"/>
        </w:rPr>
        <w:t xml:space="preserve"> КоАП РФ, одним и тем же лицом в течение года после окончания исполнения </w:t>
      </w:r>
      <w:r w:rsidRPr="00166654">
        <w:rPr>
          <w:sz w:val="28"/>
          <w:szCs w:val="28"/>
        </w:rPr>
        <w:t>постановления о назначении административного наказания за первое по времени административное правонарушение.</w:t>
      </w:r>
    </w:p>
    <w:p w:rsidR="004A1B10" w:rsidRPr="004D13D1" w:rsidP="00950AB8">
      <w:pPr>
        <w:ind w:firstLine="567"/>
        <w:jc w:val="both"/>
        <w:rPr>
          <w:sz w:val="28"/>
          <w:szCs w:val="28"/>
        </w:rPr>
      </w:pPr>
      <w:r w:rsidRPr="00166654">
        <w:rPr>
          <w:sz w:val="28"/>
          <w:szCs w:val="28"/>
        </w:rPr>
        <w:t xml:space="preserve">Ответственность за повторное совершение административного правонарушения, предусмотренного </w:t>
      </w:r>
      <w:hyperlink r:id="rId6" w:anchor="/document/12125267/entry/121504" w:history="1">
        <w:r w:rsidRPr="00166654">
          <w:rPr>
            <w:rStyle w:val="Hyperlink"/>
            <w:color w:val="auto"/>
            <w:sz w:val="28"/>
            <w:szCs w:val="28"/>
            <w:u w:val="none"/>
          </w:rPr>
          <w:t>ст. 12.15 ч. 4</w:t>
        </w:r>
      </w:hyperlink>
      <w:r w:rsidRPr="00166654">
        <w:rPr>
          <w:sz w:val="28"/>
          <w:szCs w:val="28"/>
        </w:rPr>
        <w:t xml:space="preserve"> КоАП РФ предусмотрена </w:t>
      </w:r>
      <w:hyperlink r:id="rId6" w:anchor="/document/12125267/entry/121505" w:history="1">
        <w:r w:rsidRPr="004D13D1">
          <w:rPr>
            <w:rStyle w:val="Hyperlink"/>
            <w:color w:val="auto"/>
            <w:sz w:val="28"/>
            <w:szCs w:val="28"/>
            <w:u w:val="none"/>
          </w:rPr>
          <w:t>частью 5 статьи 12.15</w:t>
        </w:r>
      </w:hyperlink>
      <w:r w:rsidRPr="004D13D1">
        <w:rPr>
          <w:sz w:val="28"/>
          <w:szCs w:val="28"/>
        </w:rPr>
        <w:t xml:space="preserve"> КоАП РФ.</w:t>
      </w:r>
    </w:p>
    <w:p w:rsidR="004D13D1" w:rsidRPr="004D13D1" w:rsidP="00B7446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13D1">
        <w:rPr>
          <w:sz w:val="28"/>
          <w:szCs w:val="28"/>
        </w:rPr>
        <w:t xml:space="preserve">Довод </w:t>
      </w:r>
      <w:r w:rsidR="00950AB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950AB8">
        <w:rPr>
          <w:sz w:val="28"/>
          <w:szCs w:val="28"/>
        </w:rPr>
        <w:t>А.А.</w:t>
      </w:r>
      <w:r w:rsidRPr="004D13D1">
        <w:rPr>
          <w:sz w:val="28"/>
          <w:szCs w:val="28"/>
        </w:rPr>
        <w:t xml:space="preserve"> о том, что </w:t>
      </w:r>
      <w:r w:rsidR="00DD3359">
        <w:rPr>
          <w:sz w:val="28"/>
          <w:szCs w:val="28"/>
        </w:rPr>
        <w:t>он</w:t>
      </w:r>
      <w:r w:rsidR="00950AB8">
        <w:rPr>
          <w:sz w:val="28"/>
          <w:szCs w:val="28"/>
        </w:rPr>
        <w:t>а</w:t>
      </w:r>
      <w:r w:rsidRPr="004D13D1">
        <w:rPr>
          <w:sz w:val="28"/>
          <w:szCs w:val="28"/>
        </w:rPr>
        <w:t xml:space="preserve"> действовал</w:t>
      </w:r>
      <w:r w:rsidR="00950AB8">
        <w:rPr>
          <w:sz w:val="28"/>
          <w:szCs w:val="28"/>
        </w:rPr>
        <w:t>а</w:t>
      </w:r>
      <w:r w:rsidRPr="004D13D1">
        <w:rPr>
          <w:sz w:val="28"/>
          <w:szCs w:val="28"/>
        </w:rPr>
        <w:t xml:space="preserve"> </w:t>
      </w:r>
      <w:r w:rsidR="00DD3359">
        <w:rPr>
          <w:sz w:val="28"/>
          <w:szCs w:val="28"/>
        </w:rPr>
        <w:t>в целях предотвращения аварийной ситуации</w:t>
      </w:r>
      <w:r w:rsidRPr="004D13D1">
        <w:rPr>
          <w:sz w:val="28"/>
          <w:szCs w:val="28"/>
        </w:rPr>
        <w:t xml:space="preserve">, </w:t>
      </w:r>
      <w:r w:rsidRPr="004D13D1">
        <w:rPr>
          <w:sz w:val="28"/>
          <w:szCs w:val="28"/>
        </w:rPr>
        <w:t>мировой судья считает не состоятельным.</w:t>
      </w:r>
    </w:p>
    <w:p w:rsidR="00DD3359" w:rsidP="00DD335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13D1">
        <w:rPr>
          <w:sz w:val="28"/>
          <w:szCs w:val="28"/>
        </w:rPr>
        <w:t>В силу </w:t>
      </w:r>
      <w:hyperlink r:id="rId7" w:anchor="/document/12125267/entry/27" w:history="1">
        <w:r w:rsidRPr="004D13D1">
          <w:rPr>
            <w:rStyle w:val="Hyperlink"/>
            <w:color w:val="auto"/>
            <w:sz w:val="28"/>
            <w:szCs w:val="28"/>
            <w:u w:val="none"/>
          </w:rPr>
          <w:t>статьи 2.7</w:t>
        </w:r>
      </w:hyperlink>
      <w:r w:rsidRPr="004D13D1">
        <w:rPr>
          <w:sz w:val="28"/>
          <w:szCs w:val="28"/>
        </w:rPr>
        <w:t> Кодекса Российской Федерации об административных правонарушениях опасность, угрожающая личности и иным интересам, </w:t>
      </w:r>
      <w:r w:rsidRPr="004D13D1">
        <w:rPr>
          <w:rStyle w:val="Emphasis"/>
          <w:i w:val="0"/>
          <w:iCs w:val="0"/>
          <w:sz w:val="28"/>
          <w:szCs w:val="28"/>
        </w:rPr>
        <w:t>должна</w:t>
      </w:r>
      <w:r w:rsidRPr="004D13D1">
        <w:rPr>
          <w:sz w:val="28"/>
          <w:szCs w:val="28"/>
        </w:rPr>
        <w:t> бы</w:t>
      </w:r>
      <w:r w:rsidRPr="004D13D1">
        <w:rPr>
          <w:sz w:val="28"/>
          <w:szCs w:val="28"/>
        </w:rPr>
        <w:t>ть реальной, а не мнимой и не предполагаемой; действия, совершаемые в обстановке </w:t>
      </w:r>
      <w:r w:rsidRPr="004D13D1">
        <w:rPr>
          <w:rStyle w:val="Emphasis"/>
          <w:i w:val="0"/>
          <w:iCs w:val="0"/>
          <w:sz w:val="28"/>
          <w:szCs w:val="28"/>
        </w:rPr>
        <w:t>крайней</w:t>
      </w:r>
      <w:r w:rsidRPr="004D13D1">
        <w:rPr>
          <w:sz w:val="28"/>
          <w:szCs w:val="28"/>
        </w:rPr>
        <w:t xml:space="preserve"> необходимости, по </w:t>
      </w:r>
      <w:r w:rsidRPr="004D13D1">
        <w:rPr>
          <w:sz w:val="28"/>
          <w:szCs w:val="28"/>
        </w:rPr>
        <w:t>времени </w:t>
      </w:r>
      <w:r w:rsidRPr="004D13D1">
        <w:rPr>
          <w:rStyle w:val="Emphasis"/>
          <w:i w:val="0"/>
          <w:iCs w:val="0"/>
          <w:sz w:val="28"/>
          <w:szCs w:val="28"/>
        </w:rPr>
        <w:t>должны</w:t>
      </w:r>
      <w:r w:rsidRPr="004D13D1">
        <w:rPr>
          <w:sz w:val="28"/>
          <w:szCs w:val="28"/>
        </w:rPr>
        <w:t> совпадать с реально существующей угрозой причинения вреда; опасность не могла быть устранена иными средствами, действия, квалифицируем</w:t>
      </w:r>
      <w:r w:rsidRPr="004D13D1">
        <w:rPr>
          <w:sz w:val="28"/>
          <w:szCs w:val="28"/>
        </w:rPr>
        <w:t>ые как </w:t>
      </w:r>
      <w:r w:rsidRPr="004D13D1">
        <w:rPr>
          <w:rStyle w:val="Emphasis"/>
          <w:i w:val="0"/>
          <w:iCs w:val="0"/>
          <w:sz w:val="28"/>
          <w:szCs w:val="28"/>
        </w:rPr>
        <w:t>административное</w:t>
      </w:r>
      <w:r w:rsidRPr="004D13D1">
        <w:rPr>
          <w:sz w:val="28"/>
          <w:szCs w:val="28"/>
        </w:rPr>
        <w:t> </w:t>
      </w:r>
      <w:r w:rsidRPr="004D13D1">
        <w:rPr>
          <w:rStyle w:val="Emphasis"/>
          <w:i w:val="0"/>
          <w:iCs w:val="0"/>
          <w:sz w:val="28"/>
          <w:szCs w:val="28"/>
        </w:rPr>
        <w:t>правонарушение</w:t>
      </w:r>
      <w:r w:rsidRPr="004D13D1">
        <w:rPr>
          <w:sz w:val="28"/>
          <w:szCs w:val="28"/>
        </w:rPr>
        <w:t> - единственное, что могло бы привести к устранению опасности.</w:t>
      </w:r>
    </w:p>
    <w:p w:rsidR="004D13D1" w:rsidP="00B7446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Тот факт, что </w:t>
      </w:r>
      <w:r w:rsidR="00B0658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B06582">
        <w:rPr>
          <w:sz w:val="28"/>
          <w:szCs w:val="28"/>
        </w:rPr>
        <w:t>А.А.</w:t>
      </w:r>
      <w:r>
        <w:rPr>
          <w:sz w:val="28"/>
          <w:szCs w:val="28"/>
        </w:rPr>
        <w:t xml:space="preserve"> при совершении обгона выехал</w:t>
      </w:r>
      <w:r w:rsidR="00950AB8">
        <w:rPr>
          <w:sz w:val="28"/>
          <w:szCs w:val="28"/>
        </w:rPr>
        <w:t>а</w:t>
      </w:r>
      <w:r>
        <w:rPr>
          <w:sz w:val="28"/>
          <w:szCs w:val="28"/>
        </w:rPr>
        <w:t xml:space="preserve"> на полосу</w:t>
      </w:r>
      <w:r w:rsidR="00150A91">
        <w:rPr>
          <w:sz w:val="28"/>
          <w:szCs w:val="28"/>
        </w:rPr>
        <w:t xml:space="preserve"> дороги,</w:t>
      </w:r>
      <w:r>
        <w:rPr>
          <w:sz w:val="28"/>
          <w:szCs w:val="28"/>
        </w:rPr>
        <w:t xml:space="preserve"> предназначенную для встречного движения</w:t>
      </w:r>
      <w:r w:rsidR="00DD3359">
        <w:rPr>
          <w:sz w:val="28"/>
          <w:szCs w:val="28"/>
        </w:rPr>
        <w:t xml:space="preserve"> не смог</w:t>
      </w:r>
      <w:r w:rsidR="00950AB8">
        <w:rPr>
          <w:sz w:val="28"/>
          <w:szCs w:val="28"/>
        </w:rPr>
        <w:t>ла</w:t>
      </w:r>
      <w:r w:rsidR="00DD3359">
        <w:rPr>
          <w:sz w:val="28"/>
          <w:szCs w:val="28"/>
        </w:rPr>
        <w:t xml:space="preserve"> вернуться в свою полосу между двумя транспортными средствам</w:t>
      </w:r>
      <w:r w:rsidR="00B30939">
        <w:rPr>
          <w:sz w:val="28"/>
          <w:szCs w:val="28"/>
        </w:rPr>
        <w:t xml:space="preserve">, в связи с чем </w:t>
      </w:r>
      <w:r w:rsidR="00B0658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B06582">
        <w:rPr>
          <w:sz w:val="28"/>
          <w:szCs w:val="28"/>
        </w:rPr>
        <w:t>А.А.</w:t>
      </w:r>
      <w:r w:rsidR="00B30939">
        <w:rPr>
          <w:sz w:val="28"/>
          <w:szCs w:val="28"/>
        </w:rPr>
        <w:t xml:space="preserve"> не успел</w:t>
      </w:r>
      <w:r w:rsidR="00950AB8">
        <w:rPr>
          <w:sz w:val="28"/>
          <w:szCs w:val="28"/>
        </w:rPr>
        <w:t>а</w:t>
      </w:r>
      <w:r w:rsidR="00B30939">
        <w:rPr>
          <w:sz w:val="28"/>
          <w:szCs w:val="28"/>
        </w:rPr>
        <w:t xml:space="preserve"> закончить маневр обгон</w:t>
      </w:r>
      <w:r w:rsidR="00950AB8">
        <w:rPr>
          <w:sz w:val="28"/>
          <w:szCs w:val="28"/>
        </w:rPr>
        <w:t>а</w:t>
      </w:r>
      <w:r w:rsidR="00B30939">
        <w:rPr>
          <w:sz w:val="28"/>
          <w:szCs w:val="28"/>
        </w:rPr>
        <w:t xml:space="preserve"> до зоны действия линии разметки 1.1</w:t>
      </w:r>
      <w:r>
        <w:rPr>
          <w:sz w:val="28"/>
          <w:szCs w:val="28"/>
        </w:rPr>
        <w:t xml:space="preserve">, </w:t>
      </w:r>
      <w:r w:rsidR="00150A91">
        <w:rPr>
          <w:sz w:val="28"/>
          <w:szCs w:val="28"/>
        </w:rPr>
        <w:t xml:space="preserve">не свидетельствует о том, что </w:t>
      </w:r>
      <w:r w:rsidR="00B0658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B06582">
        <w:rPr>
          <w:sz w:val="28"/>
          <w:szCs w:val="28"/>
        </w:rPr>
        <w:t>А.А.</w:t>
      </w:r>
      <w:r w:rsidR="00150A91">
        <w:rPr>
          <w:sz w:val="28"/>
          <w:szCs w:val="28"/>
        </w:rPr>
        <w:t xml:space="preserve"> действовал</w:t>
      </w:r>
      <w:r w:rsidR="00950AB8">
        <w:rPr>
          <w:sz w:val="28"/>
          <w:szCs w:val="28"/>
        </w:rPr>
        <w:t>а</w:t>
      </w:r>
      <w:r w:rsidR="00150A91">
        <w:rPr>
          <w:sz w:val="28"/>
          <w:szCs w:val="28"/>
        </w:rPr>
        <w:t xml:space="preserve"> в состоянии крайней необходимости. </w:t>
      </w:r>
    </w:p>
    <w:p w:rsidR="00150A91" w:rsidP="00B7446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из исследованных в ходе </w:t>
      </w:r>
      <w:r>
        <w:rPr>
          <w:sz w:val="28"/>
          <w:szCs w:val="28"/>
        </w:rPr>
        <w:t xml:space="preserve">рассмотрения дела об административном правонарушении </w:t>
      </w:r>
      <w:r w:rsidR="00DD3359">
        <w:rPr>
          <w:sz w:val="28"/>
          <w:szCs w:val="28"/>
        </w:rPr>
        <w:t>материалов дела</w:t>
      </w:r>
      <w:r>
        <w:rPr>
          <w:sz w:val="28"/>
          <w:szCs w:val="28"/>
        </w:rPr>
        <w:t xml:space="preserve">, не усматривается, что </w:t>
      </w:r>
      <w:r w:rsidR="00B0658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B06582">
        <w:rPr>
          <w:sz w:val="28"/>
          <w:szCs w:val="28"/>
        </w:rPr>
        <w:t>А.А.</w:t>
      </w:r>
      <w:r>
        <w:rPr>
          <w:sz w:val="28"/>
          <w:szCs w:val="28"/>
        </w:rPr>
        <w:t xml:space="preserve"> действовал в состоянии крайней необходимости</w:t>
      </w:r>
      <w:r w:rsidR="00DD3359">
        <w:rPr>
          <w:sz w:val="28"/>
          <w:szCs w:val="28"/>
        </w:rPr>
        <w:t xml:space="preserve">. </w:t>
      </w:r>
    </w:p>
    <w:p w:rsidR="00DD3359" w:rsidP="00B7446F">
      <w:pPr>
        <w:ind w:firstLine="539"/>
        <w:jc w:val="both"/>
        <w:rPr>
          <w:sz w:val="28"/>
          <w:szCs w:val="28"/>
        </w:rPr>
      </w:pPr>
      <w:r w:rsidRPr="005D7964">
        <w:rPr>
          <w:color w:val="000000"/>
          <w:sz w:val="28"/>
          <w:szCs w:val="28"/>
        </w:rPr>
        <w:t>При должной степени заботливо</w:t>
      </w:r>
      <w:r w:rsidRPr="005D7964">
        <w:rPr>
          <w:sz w:val="28"/>
          <w:szCs w:val="28"/>
        </w:rPr>
        <w:t xml:space="preserve">сти и осмотрительности </w:t>
      </w:r>
      <w:r w:rsidR="00950AB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950AB8">
        <w:rPr>
          <w:sz w:val="28"/>
          <w:szCs w:val="28"/>
        </w:rPr>
        <w:t>А.А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950AB8">
        <w:rPr>
          <w:sz w:val="28"/>
          <w:szCs w:val="28"/>
        </w:rPr>
        <w:t>должна</w:t>
      </w:r>
      <w:r w:rsidRPr="005D7964">
        <w:rPr>
          <w:sz w:val="28"/>
          <w:szCs w:val="28"/>
        </w:rPr>
        <w:t xml:space="preserve"> был</w:t>
      </w:r>
      <w:r w:rsidR="00BA32CC">
        <w:rPr>
          <w:sz w:val="28"/>
          <w:szCs w:val="28"/>
        </w:rPr>
        <w:t>а</w:t>
      </w:r>
      <w:r w:rsidRPr="005D7964">
        <w:rPr>
          <w:sz w:val="28"/>
          <w:szCs w:val="28"/>
        </w:rPr>
        <w:t xml:space="preserve"> пред</w:t>
      </w:r>
      <w:r w:rsidR="00950AB8">
        <w:rPr>
          <w:sz w:val="28"/>
          <w:szCs w:val="28"/>
        </w:rPr>
        <w:t>видеть опасность совершаемого ей</w:t>
      </w:r>
      <w:r w:rsidRPr="005D7964">
        <w:rPr>
          <w:sz w:val="28"/>
          <w:szCs w:val="28"/>
        </w:rPr>
        <w:t xml:space="preserve"> маневра и не допускать совершение правонарушения, посягающего на безопасность дорожного движения, в том числе на безопасность транспортных средств, движущихся во встречном направлении. </w:t>
      </w:r>
    </w:p>
    <w:p w:rsidR="00950AB8" w:rsidP="00B7446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Довод В.</w:t>
      </w:r>
      <w:r>
        <w:rPr>
          <w:sz w:val="28"/>
          <w:szCs w:val="28"/>
        </w:rPr>
        <w:t xml:space="preserve">А.А. о том, что в протоколе и схеме </w:t>
      </w:r>
      <w:r w:rsidR="00BA32CC">
        <w:rPr>
          <w:sz w:val="28"/>
          <w:szCs w:val="28"/>
        </w:rPr>
        <w:t>не верно указано что обгон был двух грузовых транспортных средств является не состоятельным, поскольку к</w:t>
      </w:r>
      <w:r>
        <w:rPr>
          <w:sz w:val="28"/>
          <w:szCs w:val="28"/>
        </w:rPr>
        <w:t xml:space="preserve">оличество обгоняемых транспортных средств на квалификацию административного правонарушения не влияет. </w:t>
      </w:r>
    </w:p>
    <w:p w:rsidR="00B30939" w:rsidP="00B30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Противоправный выезд на сторону дороги, предназначенн</w:t>
      </w:r>
      <w:r>
        <w:rPr>
          <w:sz w:val="28"/>
          <w:szCs w:val="28"/>
        </w:rPr>
        <w:t>ую для встречного движения, представляет повышенную опасность для жизни, здоровья и имущества участников дорожного движения, так как сопряжено с риском наступления тяжких последствий, в связи с чем, ответственности за него, по смыслу </w:t>
      </w:r>
      <w:hyperlink r:id="rId7" w:anchor="/document/12125267/entry/121504" w:history="1">
        <w:r>
          <w:rPr>
            <w:rStyle w:val="Hyperlink"/>
            <w:color w:val="auto"/>
            <w:sz w:val="28"/>
            <w:szCs w:val="28"/>
            <w:u w:val="none"/>
          </w:rPr>
          <w:t>частей 4</w:t>
        </w:r>
      </w:hyperlink>
      <w:r>
        <w:rPr>
          <w:sz w:val="28"/>
          <w:szCs w:val="28"/>
        </w:rPr>
        <w:t> и </w:t>
      </w:r>
      <w:hyperlink r:id="rId7" w:anchor="/document/12125267/entry/121505" w:history="1">
        <w:r>
          <w:rPr>
            <w:rStyle w:val="Hyperlink"/>
            <w:color w:val="auto"/>
            <w:sz w:val="28"/>
            <w:szCs w:val="28"/>
            <w:u w:val="none"/>
          </w:rPr>
          <w:t>5 статьи 12.15</w:t>
        </w:r>
      </w:hyperlink>
      <w:r>
        <w:rPr>
          <w:sz w:val="28"/>
          <w:szCs w:val="28"/>
        </w:rPr>
        <w:t> Кодекса Российской Федерации об административных правонарушениях во взаимосвязи с его статьями</w:t>
      </w:r>
      <w:r>
        <w:rPr>
          <w:sz w:val="28"/>
          <w:szCs w:val="28"/>
        </w:rPr>
        <w:t xml:space="preserve"> 2.1 и 2.2, подлежат водители, совершившие соответствующее деяние как умышленно, так и по неосторожности.</w:t>
      </w:r>
    </w:p>
    <w:p w:rsidR="00992AD8" w:rsidRPr="00166654" w:rsidP="00B7446F">
      <w:pPr>
        <w:ind w:firstLine="567"/>
        <w:jc w:val="both"/>
        <w:rPr>
          <w:sz w:val="28"/>
          <w:szCs w:val="28"/>
        </w:rPr>
      </w:pPr>
      <w:r w:rsidRPr="00166654">
        <w:rPr>
          <w:sz w:val="28"/>
          <w:szCs w:val="28"/>
        </w:rPr>
        <w:t xml:space="preserve">Поскольку в ходе рассмотрения дела судом установлено, что </w:t>
      </w:r>
      <w:r w:rsidR="00BA32C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BA32CC">
        <w:rPr>
          <w:sz w:val="28"/>
          <w:szCs w:val="28"/>
        </w:rPr>
        <w:t>А.А.</w:t>
      </w:r>
      <w:r w:rsidR="004A1B10">
        <w:rPr>
          <w:sz w:val="28"/>
          <w:szCs w:val="28"/>
        </w:rPr>
        <w:t xml:space="preserve"> </w:t>
      </w:r>
      <w:r w:rsidRPr="00166654">
        <w:rPr>
          <w:sz w:val="28"/>
          <w:szCs w:val="28"/>
        </w:rPr>
        <w:t xml:space="preserve">повторно было совершено правонарушение - выезд в нарушение </w:t>
      </w:r>
      <w:hyperlink r:id="rId6" w:anchor="/document/1305770/entry/1000" w:history="1">
        <w:r w:rsidRPr="00166654">
          <w:rPr>
            <w:rStyle w:val="Hyperlink"/>
            <w:color w:val="auto"/>
            <w:sz w:val="28"/>
            <w:szCs w:val="28"/>
            <w:u w:val="none"/>
          </w:rPr>
          <w:t>ПДД РФ</w:t>
        </w:r>
      </w:hyperlink>
      <w:r w:rsidRPr="00166654">
        <w:rPr>
          <w:sz w:val="28"/>
          <w:szCs w:val="28"/>
        </w:rPr>
        <w:t xml:space="preserve"> на</w:t>
      </w:r>
      <w:r w:rsidR="00BA32CC">
        <w:rPr>
          <w:sz w:val="28"/>
          <w:szCs w:val="28"/>
        </w:rPr>
        <w:t xml:space="preserve"> полосу встречного движения, ее</w:t>
      </w:r>
      <w:r w:rsidRPr="00166654">
        <w:rPr>
          <w:sz w:val="28"/>
          <w:szCs w:val="28"/>
        </w:rPr>
        <w:t xml:space="preserve"> действия подлежат квалификации по </w:t>
      </w:r>
      <w:hyperlink r:id="rId6" w:anchor="/document/12125267/entry/121505" w:history="1">
        <w:r w:rsidRPr="00166654">
          <w:rPr>
            <w:rStyle w:val="Hyperlink"/>
            <w:color w:val="auto"/>
            <w:sz w:val="28"/>
            <w:szCs w:val="28"/>
            <w:u w:val="none"/>
          </w:rPr>
          <w:t>ст. 12.15 ч. 5</w:t>
        </w:r>
      </w:hyperlink>
      <w:r w:rsidRPr="00166654">
        <w:rPr>
          <w:sz w:val="28"/>
          <w:szCs w:val="28"/>
        </w:rPr>
        <w:t xml:space="preserve"> КоАП РФ</w:t>
      </w:r>
      <w:r w:rsidRPr="00166654">
        <w:rPr>
          <w:sz w:val="28"/>
          <w:szCs w:val="28"/>
          <w:lang w:eastAsia="ar-SA"/>
        </w:rPr>
        <w:t xml:space="preserve"> «</w:t>
      </w:r>
      <w:r w:rsidRPr="00166654">
        <w:rPr>
          <w:sz w:val="28"/>
          <w:szCs w:val="28"/>
        </w:rPr>
        <w:t>Повторное совершение админис</w:t>
      </w:r>
      <w:r w:rsidRPr="00166654">
        <w:rPr>
          <w:sz w:val="28"/>
          <w:szCs w:val="28"/>
        </w:rPr>
        <w:t xml:space="preserve">тративного правонарушения, предусмотренного </w:t>
      </w:r>
      <w:hyperlink w:anchor="sub_121504" w:history="1">
        <w:r w:rsidRPr="00166654">
          <w:rPr>
            <w:sz w:val="28"/>
            <w:szCs w:val="28"/>
          </w:rPr>
          <w:t>частью 4</w:t>
        </w:r>
      </w:hyperlink>
      <w:r w:rsidRPr="00166654">
        <w:rPr>
          <w:sz w:val="28"/>
          <w:szCs w:val="28"/>
        </w:rPr>
        <w:t xml:space="preserve"> настоящей статьи».  </w:t>
      </w:r>
    </w:p>
    <w:p w:rsidR="00992AD8" w:rsidRPr="00166654" w:rsidP="00B7446F">
      <w:pPr>
        <w:ind w:firstLine="567"/>
        <w:jc w:val="both"/>
        <w:rPr>
          <w:sz w:val="28"/>
          <w:szCs w:val="28"/>
        </w:rPr>
      </w:pPr>
      <w:r w:rsidRPr="00166654">
        <w:rPr>
          <w:sz w:val="28"/>
          <w:szCs w:val="28"/>
        </w:rPr>
        <w:t>При назначении наказания мировой судья учитывает характер и степень общественной опасности совершенного административного правонарушения, данные о лично</w:t>
      </w:r>
      <w:r w:rsidRPr="00166654">
        <w:rPr>
          <w:sz w:val="28"/>
          <w:szCs w:val="28"/>
        </w:rPr>
        <w:t xml:space="preserve">сти </w:t>
      </w:r>
      <w:r w:rsidR="00BA32C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BA32CC">
        <w:rPr>
          <w:sz w:val="28"/>
          <w:szCs w:val="28"/>
        </w:rPr>
        <w:t xml:space="preserve">А.А. </w:t>
      </w:r>
    </w:p>
    <w:p w:rsidR="00DD3359" w:rsidP="00DD335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DD3359" w:rsidRPr="00E42F3D" w:rsidP="00DD3359">
      <w:pPr>
        <w:tabs>
          <w:tab w:val="left" w:pos="4820"/>
        </w:tabs>
        <w:ind w:right="2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</w:t>
      </w:r>
      <w:r w:rsidRPr="00E42F3D">
        <w:rPr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</w:t>
      </w:r>
      <w:r>
        <w:rPr>
          <w:sz w:val="28"/>
          <w:szCs w:val="28"/>
        </w:rPr>
        <w:t>ативных правонарушениях, мировым судьей не установлено</w:t>
      </w:r>
      <w:r w:rsidRPr="00E42F3D">
        <w:rPr>
          <w:sz w:val="28"/>
          <w:szCs w:val="28"/>
        </w:rPr>
        <w:t xml:space="preserve">. </w:t>
      </w:r>
    </w:p>
    <w:p w:rsidR="002B1A28" w:rsidRPr="00166654" w:rsidP="002B1A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654">
        <w:rPr>
          <w:rFonts w:ascii="Times New Roman" w:hAnsi="Times New Roman" w:cs="Times New Roman"/>
          <w:sz w:val="28"/>
          <w:szCs w:val="28"/>
        </w:rPr>
        <w:t xml:space="preserve">С учётом изложенного, руководствуясь ст.ст. 29.9 ч.1, 29.10, 30.1 Кодекса Российской Федерации об </w:t>
      </w:r>
      <w:r w:rsidRPr="00166654">
        <w:rPr>
          <w:rFonts w:ascii="Times New Roman" w:hAnsi="Times New Roman" w:cs="Times New Roman"/>
          <w:sz w:val="28"/>
          <w:szCs w:val="28"/>
        </w:rPr>
        <w:t>административных правонарушениях, судья</w:t>
      </w:r>
    </w:p>
    <w:p w:rsidR="002B1A28" w:rsidRPr="00166654" w:rsidP="002B1A28">
      <w:pPr>
        <w:rPr>
          <w:sz w:val="28"/>
          <w:szCs w:val="28"/>
        </w:rPr>
      </w:pPr>
    </w:p>
    <w:p w:rsidR="002B1A28" w:rsidRPr="00166654" w:rsidP="002B1A28">
      <w:pPr>
        <w:pStyle w:val="BodyText"/>
        <w:jc w:val="center"/>
        <w:rPr>
          <w:bCs/>
          <w:sz w:val="28"/>
          <w:szCs w:val="28"/>
        </w:rPr>
      </w:pPr>
      <w:r w:rsidRPr="00166654">
        <w:rPr>
          <w:bCs/>
          <w:sz w:val="28"/>
          <w:szCs w:val="28"/>
        </w:rPr>
        <w:t>П О С Т А Н О В И Л:</w:t>
      </w:r>
    </w:p>
    <w:p w:rsidR="002B1A28" w:rsidRPr="00166654" w:rsidP="00B7446F">
      <w:pPr>
        <w:pStyle w:val="BodyTextIndent"/>
        <w:spacing w:after="0"/>
        <w:ind w:left="0" w:right="-2"/>
        <w:jc w:val="both"/>
        <w:rPr>
          <w:sz w:val="28"/>
          <w:szCs w:val="28"/>
          <w:lang w:val="x-none" w:eastAsia="ar-SA"/>
        </w:rPr>
      </w:pPr>
      <w:r w:rsidRPr="00166654">
        <w:rPr>
          <w:sz w:val="28"/>
          <w:szCs w:val="28"/>
        </w:rPr>
        <w:t xml:space="preserve">       Признать </w:t>
      </w:r>
      <w:r w:rsidR="00BA32C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BA32C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A32C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166654" w:rsidR="00BA32CC">
        <w:rPr>
          <w:sz w:val="28"/>
          <w:szCs w:val="28"/>
        </w:rPr>
        <w:t xml:space="preserve"> </w:t>
      </w:r>
      <w:r w:rsidR="00BA32CC">
        <w:rPr>
          <w:sz w:val="28"/>
          <w:szCs w:val="28"/>
        </w:rPr>
        <w:t>виновной</w:t>
      </w:r>
      <w:r w:rsidRPr="00166654">
        <w:rPr>
          <w:sz w:val="28"/>
          <w:szCs w:val="28"/>
        </w:rPr>
        <w:t xml:space="preserve"> в совершении административного правонарушения, предусмотренного ч. 5 ст. 12.15 Кодекса Российской Федерации об административных</w:t>
      </w:r>
      <w:r w:rsidR="00BA32CC">
        <w:rPr>
          <w:sz w:val="28"/>
          <w:szCs w:val="28"/>
        </w:rPr>
        <w:t xml:space="preserve"> правонарушениях и назначить ей</w:t>
      </w:r>
      <w:r w:rsidRPr="00166654">
        <w:rPr>
          <w:sz w:val="28"/>
          <w:szCs w:val="28"/>
        </w:rPr>
        <w:t xml:space="preserve"> наказание в виде </w:t>
      </w:r>
      <w:r w:rsidR="00BA32CC">
        <w:rPr>
          <w:sz w:val="28"/>
          <w:szCs w:val="28"/>
          <w:lang w:val="x-none" w:eastAsia="ar-SA"/>
        </w:rPr>
        <w:t>лишения</w:t>
      </w:r>
      <w:r w:rsidRPr="00166654">
        <w:rPr>
          <w:sz w:val="28"/>
          <w:szCs w:val="28"/>
          <w:lang w:val="x-none" w:eastAsia="ar-SA"/>
        </w:rPr>
        <w:t xml:space="preserve"> права управления транспортными средствами на срок 1 (один) год.</w:t>
      </w:r>
    </w:p>
    <w:p w:rsidR="002B1A28" w:rsidRPr="00166654" w:rsidP="002B1A28">
      <w:pPr>
        <w:suppressAutoHyphens/>
        <w:ind w:firstLine="349"/>
        <w:jc w:val="both"/>
        <w:rPr>
          <w:sz w:val="28"/>
          <w:szCs w:val="28"/>
          <w:lang w:val="x-none" w:eastAsia="ar-SA"/>
        </w:rPr>
      </w:pPr>
      <w:r w:rsidRPr="00166654">
        <w:rPr>
          <w:sz w:val="28"/>
          <w:szCs w:val="28"/>
          <w:lang w:val="x-none" w:eastAsia="ar-SA"/>
        </w:rPr>
        <w:t xml:space="preserve">     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2B1A28" w:rsidRPr="00166654" w:rsidP="002B1A28">
      <w:pPr>
        <w:suppressAutoHyphens/>
        <w:ind w:firstLine="349"/>
        <w:jc w:val="both"/>
        <w:rPr>
          <w:sz w:val="28"/>
          <w:szCs w:val="28"/>
          <w:lang w:val="x-none" w:eastAsia="ar-SA"/>
        </w:rPr>
      </w:pPr>
      <w:r w:rsidRPr="00166654">
        <w:rPr>
          <w:sz w:val="28"/>
          <w:szCs w:val="28"/>
          <w:lang w:val="x-none" w:eastAsia="ar-SA"/>
        </w:rPr>
        <w:t xml:space="preserve">  </w:t>
      </w:r>
      <w:r w:rsidRPr="00166654">
        <w:rPr>
          <w:sz w:val="28"/>
          <w:szCs w:val="28"/>
          <w:lang w:val="x-none" w:eastAsia="ar-SA"/>
        </w:rPr>
        <w:t xml:space="preserve">   Разъяснить правонарушителю,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</w:t>
      </w:r>
      <w:r w:rsidRPr="00166654">
        <w:rPr>
          <w:sz w:val="28"/>
          <w:szCs w:val="28"/>
          <w:lang w:val="x-none" w:eastAsia="ar-SA"/>
        </w:rPr>
        <w:t>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2B1A28" w:rsidRPr="00166654" w:rsidP="002B1A28">
      <w:pPr>
        <w:ind w:firstLine="540"/>
        <w:jc w:val="both"/>
        <w:rPr>
          <w:sz w:val="28"/>
          <w:szCs w:val="28"/>
        </w:rPr>
      </w:pPr>
      <w:r w:rsidRPr="00166654">
        <w:rPr>
          <w:sz w:val="28"/>
          <w:szCs w:val="28"/>
        </w:rPr>
        <w:t xml:space="preserve">   Постановление может быть обжаловано в Нефтеюганский районный суд Ханты – Мансийского автономного округа-Югры</w:t>
      </w:r>
      <w:r w:rsidRPr="00166654">
        <w:rPr>
          <w:sz w:val="28"/>
          <w:szCs w:val="28"/>
        </w:rPr>
        <w:t xml:space="preserve">, в течение десяти дней со дня получения копии постановления, через мирового судью. В этот же срок постановление может быть опротестовано прокурором.                     </w:t>
      </w:r>
    </w:p>
    <w:p w:rsidR="002B1A28" w:rsidP="00DE5208">
      <w:pPr>
        <w:rPr>
          <w:sz w:val="28"/>
          <w:szCs w:val="28"/>
        </w:rPr>
      </w:pPr>
      <w:r w:rsidRPr="00166654">
        <w:rPr>
          <w:sz w:val="28"/>
          <w:szCs w:val="28"/>
        </w:rPr>
        <w:t xml:space="preserve">                           </w:t>
      </w:r>
    </w:p>
    <w:p w:rsidR="00DE5208" w:rsidRPr="00166654" w:rsidP="002B1A28">
      <w:pPr>
        <w:widowControl w:val="0"/>
        <w:autoSpaceDE w:val="0"/>
        <w:autoSpaceDN w:val="0"/>
        <w:adjustRightInd w:val="0"/>
        <w:spacing w:line="120" w:lineRule="auto"/>
        <w:ind w:firstLine="720"/>
        <w:jc w:val="both"/>
        <w:rPr>
          <w:sz w:val="28"/>
          <w:szCs w:val="28"/>
        </w:rPr>
      </w:pPr>
    </w:p>
    <w:p w:rsidR="00DD3359" w:rsidRPr="00E8167F" w:rsidP="00DD3359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8167F">
        <w:rPr>
          <w:sz w:val="28"/>
          <w:szCs w:val="28"/>
        </w:rPr>
        <w:t xml:space="preserve">Мировой судья   </w:t>
      </w:r>
      <w:r>
        <w:rPr>
          <w:sz w:val="28"/>
          <w:szCs w:val="28"/>
        </w:rPr>
        <w:t xml:space="preserve">              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Д.Р. Сабитова </w:t>
      </w:r>
      <w:r w:rsidRPr="00E8167F">
        <w:rPr>
          <w:sz w:val="28"/>
          <w:szCs w:val="28"/>
        </w:rPr>
        <w:t xml:space="preserve"> </w:t>
      </w:r>
    </w:p>
    <w:p w:rsidR="00DD3359" w:rsidRPr="00E8167F" w:rsidP="00DD3359">
      <w:pPr>
        <w:ind w:left="1560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  Копия верна.</w:t>
      </w:r>
    </w:p>
    <w:p w:rsidR="00DD3359" w:rsidP="00DD3359">
      <w:pPr>
        <w:ind w:left="1560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  Мировой судья                                               </w:t>
      </w:r>
      <w:r>
        <w:rPr>
          <w:sz w:val="28"/>
          <w:szCs w:val="28"/>
        </w:rPr>
        <w:t xml:space="preserve">Д.Р. Сабитова </w:t>
      </w:r>
      <w:r w:rsidRPr="00E8167F">
        <w:rPr>
          <w:sz w:val="28"/>
          <w:szCs w:val="28"/>
        </w:rPr>
        <w:t xml:space="preserve"> </w:t>
      </w:r>
    </w:p>
    <w:p w:rsidR="00DE5208" w:rsidP="00DD3359">
      <w:pPr>
        <w:ind w:left="1560"/>
        <w:jc w:val="both"/>
        <w:rPr>
          <w:sz w:val="28"/>
          <w:szCs w:val="28"/>
        </w:rPr>
      </w:pPr>
    </w:p>
    <w:p w:rsidR="00DE5208" w:rsidRPr="00166654" w:rsidP="00DD3359">
      <w:pPr>
        <w:jc w:val="both"/>
        <w:rPr>
          <w:bCs/>
          <w:spacing w:val="-5"/>
          <w:sz w:val="28"/>
          <w:szCs w:val="28"/>
          <w:lang w:eastAsia="ar-SA"/>
        </w:rPr>
      </w:pPr>
    </w:p>
    <w:p w:rsidR="002B1A28" w:rsidRPr="00166654" w:rsidP="002B1A28">
      <w:pPr>
        <w:suppressAutoHyphens/>
        <w:jc w:val="both"/>
        <w:rPr>
          <w:bCs/>
          <w:spacing w:val="-5"/>
          <w:lang w:eastAsia="ar-SA"/>
        </w:rPr>
      </w:pPr>
      <w:r w:rsidRPr="00166654">
        <w:rPr>
          <w:bCs/>
          <w:spacing w:val="-5"/>
          <w:lang w:eastAsia="ar-SA"/>
        </w:rPr>
        <w:t xml:space="preserve">Подлинник находится в судебном участке № </w:t>
      </w:r>
      <w:r w:rsidR="00DD3359">
        <w:rPr>
          <w:bCs/>
          <w:spacing w:val="-5"/>
          <w:lang w:eastAsia="ar-SA"/>
        </w:rPr>
        <w:t>6</w:t>
      </w:r>
      <w:r w:rsidRPr="00166654">
        <w:rPr>
          <w:bCs/>
          <w:spacing w:val="-5"/>
          <w:lang w:eastAsia="ar-SA"/>
        </w:rPr>
        <w:t xml:space="preserve"> Нефтеюганского судебного района, в деле № 5-</w:t>
      </w:r>
      <w:r w:rsidR="000A6A92">
        <w:rPr>
          <w:bCs/>
          <w:spacing w:val="-5"/>
          <w:lang w:eastAsia="ar-SA"/>
        </w:rPr>
        <w:t>3552</w:t>
      </w:r>
      <w:r w:rsidR="00DD3359">
        <w:rPr>
          <w:bCs/>
          <w:spacing w:val="-5"/>
          <w:lang w:eastAsia="ar-SA"/>
        </w:rPr>
        <w:t>-0501 за 2025</w:t>
      </w:r>
      <w:r w:rsidRPr="00166654">
        <w:rPr>
          <w:bCs/>
          <w:spacing w:val="-5"/>
          <w:lang w:eastAsia="ar-SA"/>
        </w:rPr>
        <w:t xml:space="preserve"> год </w:t>
      </w:r>
    </w:p>
    <w:p w:rsidR="003E311C" w:rsidRPr="00DE5208" w:rsidP="00DE5208">
      <w:pPr>
        <w:suppressAutoHyphens/>
        <w:jc w:val="both"/>
      </w:pPr>
      <w:r w:rsidRPr="00166654">
        <w:rPr>
          <w:lang w:eastAsia="ar-SA"/>
        </w:rPr>
        <w:t>«Постановление не вступило в</w:t>
      </w:r>
      <w:r w:rsidRPr="00166654">
        <w:rPr>
          <w:lang w:eastAsia="ar-SA"/>
        </w:rPr>
        <w:t xml:space="preserve"> законную силу»  </w:t>
      </w:r>
      <w:r w:rsidRPr="00166654">
        <w:t xml:space="preserve">    </w:t>
      </w:r>
    </w:p>
    <w:sectPr w:rsidSect="00DE5208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B2"/>
    <w:rsid w:val="00024653"/>
    <w:rsid w:val="000A6A92"/>
    <w:rsid w:val="000C701C"/>
    <w:rsid w:val="000D6659"/>
    <w:rsid w:val="00150A91"/>
    <w:rsid w:val="00166654"/>
    <w:rsid w:val="001C429D"/>
    <w:rsid w:val="0025361E"/>
    <w:rsid w:val="002B1A28"/>
    <w:rsid w:val="002B6B69"/>
    <w:rsid w:val="00322DD8"/>
    <w:rsid w:val="00326E4F"/>
    <w:rsid w:val="0035512A"/>
    <w:rsid w:val="003E311C"/>
    <w:rsid w:val="00423AE2"/>
    <w:rsid w:val="00461893"/>
    <w:rsid w:val="004724F2"/>
    <w:rsid w:val="0048440A"/>
    <w:rsid w:val="004A1B10"/>
    <w:rsid w:val="004D13D1"/>
    <w:rsid w:val="004F35EB"/>
    <w:rsid w:val="00502273"/>
    <w:rsid w:val="00541BA4"/>
    <w:rsid w:val="00553904"/>
    <w:rsid w:val="00555416"/>
    <w:rsid w:val="005A5489"/>
    <w:rsid w:val="005D7964"/>
    <w:rsid w:val="006C1BB2"/>
    <w:rsid w:val="0078042E"/>
    <w:rsid w:val="007D452E"/>
    <w:rsid w:val="0080630E"/>
    <w:rsid w:val="00877809"/>
    <w:rsid w:val="008E3ECD"/>
    <w:rsid w:val="00905E7D"/>
    <w:rsid w:val="00950606"/>
    <w:rsid w:val="00950AB8"/>
    <w:rsid w:val="00992AD8"/>
    <w:rsid w:val="009D1E95"/>
    <w:rsid w:val="009F786E"/>
    <w:rsid w:val="00A863ED"/>
    <w:rsid w:val="00AE07E3"/>
    <w:rsid w:val="00B06582"/>
    <w:rsid w:val="00B30939"/>
    <w:rsid w:val="00B506C9"/>
    <w:rsid w:val="00B559A4"/>
    <w:rsid w:val="00B7446F"/>
    <w:rsid w:val="00BA32CC"/>
    <w:rsid w:val="00BA47C6"/>
    <w:rsid w:val="00BA5270"/>
    <w:rsid w:val="00C43069"/>
    <w:rsid w:val="00CB3338"/>
    <w:rsid w:val="00CB379D"/>
    <w:rsid w:val="00CD35CF"/>
    <w:rsid w:val="00D17D7E"/>
    <w:rsid w:val="00DC1CC8"/>
    <w:rsid w:val="00DD3359"/>
    <w:rsid w:val="00DE5208"/>
    <w:rsid w:val="00E42F3D"/>
    <w:rsid w:val="00E436A9"/>
    <w:rsid w:val="00E8167F"/>
    <w:rsid w:val="00EC3608"/>
    <w:rsid w:val="00FB43A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E72680-BCA6-4396-81F1-26DE8B9A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5361E"/>
    <w:rPr>
      <w:color w:val="3C5F87"/>
      <w:u w:val="single"/>
    </w:rPr>
  </w:style>
  <w:style w:type="paragraph" w:styleId="BodyText">
    <w:name w:val="Body Text"/>
    <w:basedOn w:val="Normal"/>
    <w:link w:val="a"/>
    <w:unhideWhenUsed/>
    <w:rsid w:val="0025361E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2536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locked/>
    <w:rsid w:val="0025361E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25361E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78042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8042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2B1A28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2B1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B1A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D17D7E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17D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1">
    <w:name w:val="s_1"/>
    <w:basedOn w:val="Normal"/>
    <w:rsid w:val="004D13D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D13D1"/>
    <w:rPr>
      <w:i/>
      <w:iCs/>
    </w:rPr>
  </w:style>
  <w:style w:type="paragraph" w:styleId="Title">
    <w:name w:val="Title"/>
    <w:basedOn w:val="Normal"/>
    <w:link w:val="a3"/>
    <w:qFormat/>
    <w:rsid w:val="00877809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3">
    <w:name w:val="Название Знак"/>
    <w:basedOn w:val="DefaultParagraphFont"/>
    <w:link w:val="Title"/>
    <w:rsid w:val="00877809"/>
    <w:rPr>
      <w:rFonts w:ascii="Arial" w:eastAsia="Times New Roman" w:hAnsi="Arial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015&amp;field=134&amp;date=24.07.2022" TargetMode="External" /><Relationship Id="rId5" Type="http://schemas.openxmlformats.org/officeDocument/2006/relationships/hyperlink" Target="https://login.consultant.ru/link/?req=doc&amp;demo=2&amp;base=LAW&amp;n=422113&amp;dst=2255&amp;field=134&amp;date=24.07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